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35" w:rsidRPr="00732B5D" w:rsidRDefault="00DF6235" w:rsidP="00DF6235">
      <w:pPr>
        <w:spacing w:after="0" w:line="240" w:lineRule="auto"/>
        <w:jc w:val="center"/>
        <w:rPr>
          <w:rFonts w:asciiTheme="minorHAnsi" w:hAnsiTheme="minorHAnsi" w:cstheme="minorHAnsi"/>
          <w:b/>
          <w:spacing w:val="-10"/>
          <w:sz w:val="26"/>
          <w:szCs w:val="26"/>
        </w:rPr>
      </w:pPr>
      <w:r w:rsidRPr="00732B5D">
        <w:rPr>
          <w:rFonts w:asciiTheme="minorHAnsi" w:hAnsiTheme="minorHAnsi" w:cstheme="minorHAnsi"/>
          <w:b/>
          <w:spacing w:val="-10"/>
          <w:sz w:val="26"/>
          <w:szCs w:val="26"/>
        </w:rPr>
        <w:t>ZGŁOSZENIE D</w:t>
      </w:r>
      <w:r w:rsidR="005928D8" w:rsidRPr="00732B5D">
        <w:rPr>
          <w:rFonts w:asciiTheme="minorHAnsi" w:hAnsiTheme="minorHAnsi" w:cstheme="minorHAnsi"/>
          <w:b/>
          <w:spacing w:val="-10"/>
          <w:sz w:val="26"/>
          <w:szCs w:val="26"/>
        </w:rPr>
        <w:t xml:space="preserve">O ZABRANIA GŁOSU W DEBACIE NAD </w:t>
      </w:r>
    </w:p>
    <w:p w:rsidR="00DF6235" w:rsidRPr="00732B5D" w:rsidRDefault="005928D8" w:rsidP="00DF6235">
      <w:pPr>
        <w:spacing w:after="0" w:line="240" w:lineRule="auto"/>
        <w:jc w:val="center"/>
        <w:rPr>
          <w:rFonts w:asciiTheme="minorHAnsi" w:hAnsiTheme="minorHAnsi" w:cstheme="minorHAnsi"/>
          <w:b/>
          <w:spacing w:val="-10"/>
          <w:sz w:val="24"/>
          <w:szCs w:val="24"/>
        </w:rPr>
      </w:pPr>
      <w:r w:rsidRPr="00732B5D">
        <w:rPr>
          <w:rFonts w:asciiTheme="minorHAnsi" w:hAnsiTheme="minorHAnsi" w:cstheme="minorHAnsi"/>
          <w:b/>
          <w:spacing w:val="-10"/>
          <w:sz w:val="26"/>
          <w:szCs w:val="26"/>
        </w:rPr>
        <w:t>„</w:t>
      </w:r>
      <w:r w:rsidR="00DF6235" w:rsidRPr="00732B5D">
        <w:rPr>
          <w:rFonts w:asciiTheme="minorHAnsi" w:hAnsiTheme="minorHAnsi" w:cstheme="minorHAnsi"/>
          <w:b/>
          <w:spacing w:val="-10"/>
          <w:sz w:val="26"/>
          <w:szCs w:val="26"/>
        </w:rPr>
        <w:t>Raportem o stanie Powiatu Nowotomyskiego za 20</w:t>
      </w:r>
      <w:r w:rsidR="00732B5D" w:rsidRPr="00732B5D">
        <w:rPr>
          <w:rFonts w:asciiTheme="minorHAnsi" w:hAnsiTheme="minorHAnsi" w:cstheme="minorHAnsi"/>
          <w:b/>
          <w:spacing w:val="-10"/>
          <w:sz w:val="26"/>
          <w:szCs w:val="26"/>
        </w:rPr>
        <w:t>2</w:t>
      </w:r>
      <w:r w:rsidR="006374C1">
        <w:rPr>
          <w:rFonts w:asciiTheme="minorHAnsi" w:hAnsiTheme="minorHAnsi" w:cstheme="minorHAnsi"/>
          <w:b/>
          <w:spacing w:val="-10"/>
          <w:sz w:val="26"/>
          <w:szCs w:val="26"/>
        </w:rPr>
        <w:t>1</w:t>
      </w:r>
      <w:bookmarkStart w:id="0" w:name="_GoBack"/>
      <w:bookmarkEnd w:id="0"/>
      <w:r w:rsidR="00DF6235" w:rsidRPr="00732B5D">
        <w:rPr>
          <w:rFonts w:asciiTheme="minorHAnsi" w:hAnsiTheme="minorHAnsi" w:cstheme="minorHAnsi"/>
          <w:b/>
          <w:spacing w:val="-10"/>
          <w:sz w:val="26"/>
          <w:szCs w:val="26"/>
        </w:rPr>
        <w:t xml:space="preserve"> rok”</w:t>
      </w:r>
    </w:p>
    <w:p w:rsidR="00DF6235" w:rsidRPr="00732B5D" w:rsidRDefault="00DF6235" w:rsidP="00DF6235">
      <w:pPr>
        <w:tabs>
          <w:tab w:val="right" w:leader="dot" w:pos="1389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6235" w:rsidRPr="00732B5D" w:rsidRDefault="00DF6235" w:rsidP="00DF6235">
      <w:pPr>
        <w:tabs>
          <w:tab w:val="right" w:leader="dot" w:pos="1389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2B5D">
        <w:rPr>
          <w:rFonts w:asciiTheme="minorHAnsi" w:hAnsiTheme="minorHAnsi" w:cstheme="minorHAnsi"/>
          <w:sz w:val="24"/>
          <w:szCs w:val="24"/>
        </w:rPr>
        <w:t xml:space="preserve">POPIERAM ZABRANIE GŁOSU W DEBACIE PRZEZ: </w:t>
      </w:r>
      <w:r w:rsidRPr="00732B5D">
        <w:rPr>
          <w:rFonts w:asciiTheme="minorHAnsi" w:hAnsiTheme="minorHAnsi" w:cstheme="minorHAnsi"/>
          <w:sz w:val="24"/>
          <w:szCs w:val="24"/>
        </w:rPr>
        <w:tab/>
      </w:r>
    </w:p>
    <w:p w:rsidR="00DF6235" w:rsidRPr="00732B5D" w:rsidRDefault="00DF6235" w:rsidP="00DF6235">
      <w:pPr>
        <w:spacing w:after="0" w:line="240" w:lineRule="auto"/>
        <w:ind w:left="6237"/>
        <w:jc w:val="center"/>
        <w:rPr>
          <w:rFonts w:asciiTheme="minorHAnsi" w:hAnsiTheme="minorHAnsi" w:cstheme="minorHAnsi"/>
        </w:rPr>
      </w:pPr>
      <w:r w:rsidRPr="00732B5D">
        <w:rPr>
          <w:rFonts w:asciiTheme="minorHAnsi" w:hAnsiTheme="minorHAnsi" w:cstheme="minorHAnsi"/>
        </w:rPr>
        <w:t>(imię, nazwisko i miejscowość osoby, której dotyczy zgłoszenie)</w:t>
      </w:r>
    </w:p>
    <w:p w:rsidR="00732B5D" w:rsidRDefault="00DF6235" w:rsidP="00732B5D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6"/>
          <w:lang w:eastAsia="pl-PL"/>
        </w:rPr>
      </w:pPr>
      <w:r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>Zgodnie z art. 13 ogólnego rozporządzenia o ochronie danych osobowych  informuję, że:</w:t>
      </w:r>
    </w:p>
    <w:p w:rsidR="00DF6235" w:rsidRPr="00732B5D" w:rsidRDefault="00DF6235" w:rsidP="00732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6"/>
          <w:lang w:eastAsia="pl-PL"/>
        </w:rPr>
      </w:pPr>
      <w:r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 xml:space="preserve">administratorem Pani/Pana danych osobowych jest </w:t>
      </w:r>
      <w:r w:rsidR="008123B6"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Starosta Nowotomyski,</w:t>
      </w:r>
      <w:r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 xml:space="preserve"> z siedzibą w Nowym Tomyślu, ul. Poznańska 33</w:t>
      </w:r>
      <w:r w:rsidR="005928D8"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 xml:space="preserve">; email: </w:t>
      </w:r>
      <w:r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starostwo@powiatnowotomyski.pl</w:t>
      </w:r>
    </w:p>
    <w:p w:rsidR="00DF6235" w:rsidRPr="00732B5D" w:rsidRDefault="00DF6235" w:rsidP="00732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6"/>
          <w:lang w:eastAsia="pl-PL"/>
        </w:rPr>
      </w:pPr>
      <w:r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Pani/Pana dane oso</w:t>
      </w:r>
      <w:r w:rsidR="00EF4833"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bowe, przetwarzane będą w celu -</w:t>
      </w:r>
      <w:r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 wyrażenia poparcia do zabrania głosu w debacie nad raportem o stanie powiatu -  realizacji zadań nałożonych na urząd</w:t>
      </w:r>
      <w:r w:rsidR="001C1788"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. Dane po zrealizowaniu celu, dla którego zostały zebrane</w:t>
      </w:r>
      <w:r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 xml:space="preserve">, </w:t>
      </w:r>
      <w:r w:rsidR="001C1788"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będą przetwarzane do celów archiwalnych i  przechowywane przez okre</w:t>
      </w:r>
      <w:r w:rsidR="00687875" w:rsidRPr="00732B5D">
        <w:rPr>
          <w:rFonts w:asciiTheme="minorHAnsi" w:eastAsia="Times New Roman" w:hAnsiTheme="minorHAnsi" w:cstheme="minorHAnsi"/>
          <w:spacing w:val="-4"/>
          <w:sz w:val="18"/>
          <w:szCs w:val="16"/>
          <w:lang w:eastAsia="pl-PL"/>
        </w:rPr>
        <w:t>s wynikający z przepisów prawa,</w:t>
      </w:r>
      <w:r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>.</w:t>
      </w:r>
    </w:p>
    <w:p w:rsidR="00732B5D" w:rsidRPr="00732B5D" w:rsidRDefault="00DF6235" w:rsidP="00732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6"/>
          <w:lang w:eastAsia="pl-PL"/>
        </w:rPr>
      </w:pPr>
      <w:r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>przysługuje Pani/Panu prawo żądania od administratora dostępu do danych osobowych, prawo do ich sprostowania lub ograniczenia przetwarzania w pr</w:t>
      </w:r>
      <w:r w:rsidR="005928D8"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 xml:space="preserve">zypadkach określonych w ogólnym </w:t>
      </w:r>
      <w:r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 xml:space="preserve">rozporządzeniu  o ochronie danych, </w:t>
      </w:r>
    </w:p>
    <w:p w:rsidR="00DF6235" w:rsidRPr="00732B5D" w:rsidRDefault="00687875" w:rsidP="00732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6"/>
          <w:lang w:eastAsia="pl-PL"/>
        </w:rPr>
      </w:pPr>
      <w:r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 xml:space="preserve">ma Pani/Pan </w:t>
      </w:r>
      <w:r w:rsidR="00DF6235"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>prawo do wniesienia skargi do</w:t>
      </w:r>
      <w:r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 xml:space="preserve"> organu nadzorczego, którym jest </w:t>
      </w:r>
      <w:r w:rsidR="00DF6235" w:rsidRPr="00732B5D">
        <w:rPr>
          <w:rFonts w:asciiTheme="minorHAnsi" w:eastAsia="Times New Roman" w:hAnsiTheme="minorHAnsi" w:cstheme="minorHAnsi"/>
          <w:sz w:val="18"/>
          <w:szCs w:val="16"/>
          <w:lang w:eastAsia="pl-PL"/>
        </w:rPr>
        <w:t xml:space="preserve"> Prezes Urzędu Ochrony Danych Osobowych.</w:t>
      </w:r>
    </w:p>
    <w:p w:rsidR="005928D8" w:rsidRPr="00732B5D" w:rsidRDefault="005928D8" w:rsidP="00DF6235">
      <w:pPr>
        <w:spacing w:after="0" w:line="240" w:lineRule="auto"/>
        <w:ind w:left="357" w:hanging="357"/>
        <w:contextualSpacing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499"/>
        <w:gridCol w:w="5356"/>
        <w:gridCol w:w="3471"/>
      </w:tblGrid>
      <w:tr w:rsidR="005928D8" w:rsidRPr="00732B5D" w:rsidTr="005928D8">
        <w:tc>
          <w:tcPr>
            <w:tcW w:w="668" w:type="dxa"/>
            <w:vAlign w:val="center"/>
          </w:tcPr>
          <w:p w:rsidR="005928D8" w:rsidRPr="00732B5D" w:rsidRDefault="005928D8" w:rsidP="005928D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732B5D">
              <w:rPr>
                <w:rFonts w:asciiTheme="minorHAnsi" w:hAnsiTheme="minorHAnsi" w:cstheme="minorHAnsi"/>
                <w:sz w:val="28"/>
              </w:rPr>
              <w:t>L.p.</w:t>
            </w:r>
          </w:p>
        </w:tc>
        <w:tc>
          <w:tcPr>
            <w:tcW w:w="4499" w:type="dxa"/>
            <w:vAlign w:val="center"/>
          </w:tcPr>
          <w:p w:rsidR="005928D8" w:rsidRPr="00732B5D" w:rsidRDefault="005928D8" w:rsidP="005928D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732B5D">
              <w:rPr>
                <w:rFonts w:asciiTheme="minorHAnsi" w:hAnsiTheme="minorHAnsi" w:cstheme="minorHAnsi"/>
                <w:sz w:val="28"/>
              </w:rPr>
              <w:t>Nazwisko i imię</w:t>
            </w:r>
          </w:p>
        </w:tc>
        <w:tc>
          <w:tcPr>
            <w:tcW w:w="5356" w:type="dxa"/>
            <w:vAlign w:val="center"/>
          </w:tcPr>
          <w:p w:rsidR="005928D8" w:rsidRPr="00732B5D" w:rsidRDefault="005928D8" w:rsidP="005928D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732B5D">
              <w:rPr>
                <w:rFonts w:asciiTheme="minorHAnsi" w:hAnsiTheme="minorHAnsi" w:cstheme="minorHAnsi"/>
                <w:sz w:val="28"/>
              </w:rPr>
              <w:t>Miejsce zamieszkania</w:t>
            </w:r>
          </w:p>
        </w:tc>
        <w:tc>
          <w:tcPr>
            <w:tcW w:w="3471" w:type="dxa"/>
            <w:vAlign w:val="center"/>
          </w:tcPr>
          <w:p w:rsidR="005928D8" w:rsidRPr="00732B5D" w:rsidRDefault="005928D8" w:rsidP="005928D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732B5D">
              <w:rPr>
                <w:rFonts w:asciiTheme="minorHAnsi" w:hAnsiTheme="minorHAnsi" w:cstheme="minorHAnsi"/>
                <w:sz w:val="28"/>
              </w:rPr>
              <w:t>Podpis</w:t>
            </w: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  <w:tr w:rsidR="005928D8" w:rsidRPr="00732B5D" w:rsidTr="005928D8">
        <w:tc>
          <w:tcPr>
            <w:tcW w:w="668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9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6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5928D8" w:rsidRPr="00732B5D" w:rsidRDefault="005928D8">
            <w:pPr>
              <w:rPr>
                <w:rFonts w:asciiTheme="minorHAnsi" w:hAnsiTheme="minorHAnsi" w:cstheme="minorHAnsi"/>
              </w:rPr>
            </w:pPr>
          </w:p>
        </w:tc>
      </w:tr>
    </w:tbl>
    <w:p w:rsidR="008B5EFE" w:rsidRPr="00732B5D" w:rsidRDefault="008B5EFE">
      <w:pPr>
        <w:rPr>
          <w:rFonts w:asciiTheme="minorHAnsi" w:hAnsiTheme="minorHAnsi" w:cstheme="minorHAnsi"/>
        </w:rPr>
      </w:pPr>
    </w:p>
    <w:p w:rsidR="00732B5D" w:rsidRPr="00732B5D" w:rsidRDefault="00732B5D">
      <w:pPr>
        <w:rPr>
          <w:rFonts w:asciiTheme="minorHAnsi" w:hAnsiTheme="minorHAnsi" w:cstheme="minorHAnsi"/>
        </w:rPr>
      </w:pPr>
    </w:p>
    <w:sectPr w:rsidR="00732B5D" w:rsidRPr="00732B5D" w:rsidSect="005928D8">
      <w:pgSz w:w="16838" w:h="11906" w:orient="landscape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34E25"/>
    <w:multiLevelType w:val="hybridMultilevel"/>
    <w:tmpl w:val="6CB4B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3DE7"/>
    <w:multiLevelType w:val="hybridMultilevel"/>
    <w:tmpl w:val="B64E42D8"/>
    <w:lvl w:ilvl="0" w:tplc="F98656BA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5"/>
    <w:rsid w:val="001C1788"/>
    <w:rsid w:val="00462906"/>
    <w:rsid w:val="004E105F"/>
    <w:rsid w:val="005928D8"/>
    <w:rsid w:val="006374C1"/>
    <w:rsid w:val="00687875"/>
    <w:rsid w:val="00732B5D"/>
    <w:rsid w:val="00804E3D"/>
    <w:rsid w:val="008123B6"/>
    <w:rsid w:val="008B5EFE"/>
    <w:rsid w:val="0094277A"/>
    <w:rsid w:val="00AA037A"/>
    <w:rsid w:val="00DF6235"/>
    <w:rsid w:val="00E410F0"/>
    <w:rsid w:val="00EF4833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00D8-FA9E-4C3B-B498-2805A43D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2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D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Bajor</dc:creator>
  <cp:lastModifiedBy>Agnieszka Henicz</cp:lastModifiedBy>
  <cp:revision>5</cp:revision>
  <cp:lastPrinted>2020-06-03T09:51:00Z</cp:lastPrinted>
  <dcterms:created xsi:type="dcterms:W3CDTF">2020-06-03T07:47:00Z</dcterms:created>
  <dcterms:modified xsi:type="dcterms:W3CDTF">2022-05-31T09:26:00Z</dcterms:modified>
</cp:coreProperties>
</file>