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</w:t>
      </w:r>
      <w:r>
        <w:rPr>
          <w:rFonts w:ascii="Garamond" w:hAnsi="Garamond"/>
          <w:sz w:val="24"/>
        </w:rPr>
        <w:tab/>
        <w:t xml:space="preserve">                   Nowy Tomyśl, </w:t>
      </w:r>
      <w:r w:rsidR="008F4E17">
        <w:rPr>
          <w:rFonts w:ascii="Garamond" w:hAnsi="Garamond"/>
          <w:sz w:val="24"/>
        </w:rPr>
        <w:t xml:space="preserve">dnia ………….. </w:t>
      </w:r>
      <w:r>
        <w:rPr>
          <w:rFonts w:ascii="Garamond" w:hAnsi="Garamond"/>
          <w:sz w:val="24"/>
        </w:rPr>
        <w:t>..</w:t>
      </w:r>
      <w:r w:rsidR="008F4E17">
        <w:rPr>
          <w:rFonts w:ascii="Garamond" w:hAnsi="Garamond"/>
          <w:sz w:val="24"/>
        </w:rPr>
        <w:t>roku</w:t>
      </w:r>
    </w:p>
    <w:p w:rsidR="008F4E17" w:rsidRDefault="00CC694C" w:rsidP="008F4E1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</w:t>
      </w:r>
      <w:r w:rsidR="008F4E17">
        <w:rPr>
          <w:rFonts w:ascii="Garamond" w:hAnsi="Garamond"/>
        </w:rPr>
        <w:t xml:space="preserve"> (imię i nazwisko)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</w:t>
      </w:r>
    </w:p>
    <w:p w:rsidR="008F4E17" w:rsidRDefault="00CC694C" w:rsidP="00CC694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 w:rsidR="008F4E17">
        <w:rPr>
          <w:rFonts w:ascii="Garamond" w:hAnsi="Garamond"/>
        </w:rPr>
        <w:t>(miejsce zamieszkania)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8F4E17" w:rsidRDefault="00CC694C" w:rsidP="008F4E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</w:t>
      </w:r>
    </w:p>
    <w:p w:rsidR="008F4E17" w:rsidRDefault="008F4E17" w:rsidP="008F4E17">
      <w:pPr>
        <w:rPr>
          <w:rFonts w:ascii="Garamond" w:hAnsi="Garamond"/>
          <w:sz w:val="24"/>
        </w:rPr>
      </w:pPr>
    </w:p>
    <w:p w:rsidR="008F4E17" w:rsidRDefault="008F4E17" w:rsidP="008F4E17">
      <w:pPr>
        <w:rPr>
          <w:rFonts w:ascii="Garamond" w:hAnsi="Garamond"/>
          <w:sz w:val="24"/>
        </w:rPr>
      </w:pPr>
    </w:p>
    <w:p w:rsidR="008F4E17" w:rsidRDefault="008F4E17" w:rsidP="008F4E17">
      <w:pPr>
        <w:ind w:left="2832" w:firstLine="708"/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Starosta </w:t>
      </w:r>
      <w:r w:rsidR="001E5AFF">
        <w:rPr>
          <w:rFonts w:ascii="Garamond" w:hAnsi="Garamond"/>
          <w:b/>
          <w:sz w:val="26"/>
        </w:rPr>
        <w:t>Nowotomyski</w:t>
      </w:r>
    </w:p>
    <w:p w:rsidR="008F4E17" w:rsidRDefault="008F4E17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ul. </w:t>
      </w:r>
      <w:r w:rsidR="001E5AFF">
        <w:rPr>
          <w:rFonts w:ascii="Garamond" w:hAnsi="Garamond"/>
          <w:b/>
          <w:sz w:val="26"/>
        </w:rPr>
        <w:t>Poznańska 33</w:t>
      </w:r>
    </w:p>
    <w:p w:rsidR="008F4E17" w:rsidRDefault="001E5AFF" w:rsidP="008F4E17">
      <w:pPr>
        <w:ind w:left="4836" w:firstLine="120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64-300 Nowy Tomyśl</w:t>
      </w: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spacing w:line="36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Wniosek </w:t>
      </w:r>
    </w:p>
    <w:p w:rsidR="008F4E17" w:rsidRDefault="008F4E17" w:rsidP="008F4E17">
      <w:pPr>
        <w:spacing w:line="360" w:lineRule="auto"/>
        <w:jc w:val="center"/>
        <w:rPr>
          <w:rFonts w:ascii="Garamond" w:hAnsi="Garamond"/>
          <w:b/>
          <w:sz w:val="24"/>
        </w:rPr>
      </w:pPr>
    </w:p>
    <w:p w:rsidR="008F4E17" w:rsidRDefault="008F4E17" w:rsidP="008F4E17">
      <w:pPr>
        <w:pStyle w:val="Tekstpodstawowy3"/>
      </w:pPr>
      <w:r>
        <w:t>O przekształcenie prawa użytkowania wieczystego w prawo własności (ustawa z dnia 29 lipca 2005 roku o przekształceniu prawa użytkowania wieczystego w prawo własności nieruchomości Dz. U. z 2005 roku Nr 175, poz. 1459 ze zm.).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b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I. Wnoszę ( wnosimy) o przekształcenie prawa użytkowania wieczystego w prawo własności</w:t>
      </w:r>
      <w:r>
        <w:rPr>
          <w:rFonts w:ascii="Garamond" w:hAnsi="Garamond"/>
          <w:sz w:val="24"/>
        </w:rPr>
        <w:br/>
        <w:t xml:space="preserve">    nieruchomości położonej w ……………………………….………………………….. przy </w:t>
      </w:r>
      <w:r>
        <w:rPr>
          <w:rFonts w:ascii="Garamond" w:hAnsi="Garamond"/>
          <w:sz w:val="24"/>
        </w:rPr>
        <w:br/>
        <w:t xml:space="preserve">    ulicy ………………………………………..………..……, oznaczonej w ewidencji gruntów : </w:t>
      </w:r>
      <w:r>
        <w:rPr>
          <w:rFonts w:ascii="Garamond" w:hAnsi="Garamond"/>
          <w:sz w:val="24"/>
        </w:rPr>
        <w:br/>
        <w:t xml:space="preserve">    obręb …………………………………………………..., arkusz mapy ……………………., </w:t>
      </w:r>
      <w:r>
        <w:rPr>
          <w:rFonts w:ascii="Garamond" w:hAnsi="Garamond"/>
          <w:sz w:val="24"/>
        </w:rPr>
        <w:br/>
        <w:t xml:space="preserve">    działka/ki nr …………………………………………… o powierzchni …………….……., </w:t>
      </w:r>
      <w:r>
        <w:rPr>
          <w:rFonts w:ascii="Garamond" w:hAnsi="Garamond"/>
          <w:sz w:val="24"/>
        </w:rPr>
        <w:br/>
        <w:t xml:space="preserve">    zapisanej w księdze wieczystej KW nr …………………………., prowadzonej przez </w:t>
      </w:r>
      <w:r>
        <w:rPr>
          <w:rFonts w:ascii="Garamond" w:hAnsi="Garamond"/>
          <w:sz w:val="24"/>
        </w:rPr>
        <w:br/>
        <w:t xml:space="preserve">    Sąd Rejonowy w ……………………………………… .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II. Dane osobowe wnioskodawcy/</w:t>
      </w:r>
      <w:proofErr w:type="spellStart"/>
      <w:r>
        <w:rPr>
          <w:rFonts w:ascii="Garamond" w:hAnsi="Garamond"/>
          <w:sz w:val="24"/>
        </w:rPr>
        <w:t>ców</w:t>
      </w:r>
      <w:proofErr w:type="spellEnd"/>
      <w:r>
        <w:rPr>
          <w:rFonts w:ascii="Garamond" w:hAnsi="Garamond"/>
          <w:sz w:val="24"/>
        </w:rPr>
        <w:t xml:space="preserve"> :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>(imię i nazwisko)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(imię i nazwisko)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 xml:space="preserve">…………………………......……………..       </w:t>
      </w:r>
      <w:r>
        <w:rPr>
          <w:rFonts w:ascii="Garamond" w:hAnsi="Garamond"/>
          <w:sz w:val="24"/>
        </w:rPr>
        <w:br/>
        <w:t xml:space="preserve">      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</w:rPr>
        <w:t>(imiona rodziców)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(imiona rodziców)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</w:rPr>
        <w:t>(miejsce zamieszkania)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(miejsce zamieszkania)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…………………………......……………..</w:t>
      </w:r>
      <w:r>
        <w:rPr>
          <w:rFonts w:ascii="Garamond" w:hAnsi="Garamond"/>
          <w:sz w:val="24"/>
        </w:rPr>
        <w:tab/>
        <w:t>…………………………......……………..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</w:t>
      </w:r>
      <w:r>
        <w:rPr>
          <w:rFonts w:ascii="Garamond" w:hAnsi="Garamond"/>
        </w:rPr>
        <w:t>(PESEL)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(PESEL)</w:t>
      </w: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8F4E17" w:rsidP="008F4E17">
      <w:pPr>
        <w:jc w:val="both"/>
        <w:rPr>
          <w:rFonts w:ascii="Garamond" w:hAnsi="Garamond"/>
        </w:rPr>
      </w:pPr>
    </w:p>
    <w:p w:rsidR="008F4E17" w:rsidRDefault="003E2C4E" w:rsidP="008F4E17">
      <w:pPr>
        <w:pStyle w:val="Tekstpodstawowy"/>
        <w:spacing w:line="360" w:lineRule="auto"/>
      </w:pPr>
      <w:r>
        <w:t>III</w:t>
      </w:r>
      <w:r w:rsidR="008F4E17">
        <w:t>. *  Dane dotyczące sposobu powstania prawa użytkowania wieczystego :</w:t>
      </w:r>
    </w:p>
    <w:p w:rsidR="008F4E17" w:rsidRDefault="008F4E17" w:rsidP="008F4E1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umowa notarialna</w:t>
      </w:r>
    </w:p>
    <w:p w:rsidR="008F4E17" w:rsidRDefault="008F4E17" w:rsidP="008F4E1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decyzja administracyjna</w:t>
      </w:r>
    </w:p>
    <w:p w:rsidR="008F4E17" w:rsidRDefault="008F4E17" w:rsidP="008F4E17">
      <w:pPr>
        <w:pStyle w:val="Nagwek1"/>
      </w:pPr>
      <w:r>
        <w:t>orzeczenie sądu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3E2C4E" w:rsidP="008F4E17">
      <w:pPr>
        <w:pStyle w:val="Tekstpodstawowy"/>
        <w:spacing w:line="360" w:lineRule="auto"/>
      </w:pPr>
      <w:r>
        <w:t>I</w:t>
      </w:r>
      <w:r w:rsidR="008F4E17">
        <w:t>V. Wysokość uiszczonej opłaty z tytułu użytkowania wieczystego ………………… zł.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3E2C4E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8F4E17">
        <w:rPr>
          <w:rFonts w:ascii="Garamond" w:hAnsi="Garamond"/>
          <w:sz w:val="24"/>
        </w:rPr>
        <w:t xml:space="preserve">. **Proponowany sposób uiszczenia opłaty z tytułu przekształcenia prawa użytkowania </w:t>
      </w:r>
      <w:r w:rsidR="008F4E17">
        <w:rPr>
          <w:rFonts w:ascii="Garamond" w:hAnsi="Garamond"/>
          <w:sz w:val="24"/>
        </w:rPr>
        <w:br/>
        <w:t xml:space="preserve">       wieczystego w prawo własności :</w:t>
      </w:r>
    </w:p>
    <w:p w:rsidR="008F4E17" w:rsidRDefault="008F4E17" w:rsidP="008F4E17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kwocie jednorazowej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      B)  w ....................... ratach rocznych [maksymalnie 20 rat rocznych] oprocentowanych stopą </w:t>
      </w:r>
      <w:r>
        <w:rPr>
          <w:rFonts w:ascii="Garamond" w:hAnsi="Garamond"/>
          <w:sz w:val="24"/>
        </w:rPr>
        <w:br/>
        <w:t xml:space="preserve">            procentową równą stopie   redyskonta weksli stosowanej przez Narodowy Bank Polski.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3E2C4E" w:rsidP="008F4E17">
      <w:pPr>
        <w:pStyle w:val="Tekstpodstawowy2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VI</w:t>
      </w:r>
      <w:r w:rsidR="008F4E17">
        <w:rPr>
          <w:rFonts w:ascii="Garamond" w:hAnsi="Garamond"/>
          <w:b w:val="0"/>
          <w:bCs w:val="0"/>
        </w:rPr>
        <w:t xml:space="preserve">. Wnoszę/wnosimy o udzielenie:  </w:t>
      </w:r>
    </w:p>
    <w:p w:rsidR="008F4E17" w:rsidRDefault="008F4E17" w:rsidP="008F4E17">
      <w:pPr>
        <w:pStyle w:val="Tekstpodstawowy2"/>
        <w:jc w:val="both"/>
        <w:rPr>
          <w:rFonts w:ascii="Garamond" w:hAnsi="Garamond"/>
          <w:b w:val="0"/>
          <w:bCs w:val="0"/>
        </w:rPr>
      </w:pPr>
    </w:p>
    <w:p w:rsidR="008F4E17" w:rsidRDefault="008F4E17" w:rsidP="008F4E17">
      <w:pPr>
        <w:pStyle w:val="Tekstpodstawowy2"/>
        <w:numPr>
          <w:ilvl w:val="0"/>
          <w:numId w:val="3"/>
        </w:numPr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zgodnie z art. 4 ust. 8 ustawy 90 % bonifikaty od opłaty za przekształcenie prawa użytkowania wieczystego w prawo własności nieruchomości </w:t>
      </w:r>
    </w:p>
    <w:p w:rsidR="008F4E17" w:rsidRDefault="008F4E17" w:rsidP="008F4E17">
      <w:pPr>
        <w:pStyle w:val="Tekstpodstawowy2"/>
        <w:ind w:left="708"/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(osobie fizycznej, której dochód miesięczny na jednego członka rodziny w gospodarstwie domowym nie przekracza przeciętnego miesięcznego wynagrodzenie w gospodarce narodowej za ostatnie półrocze roku poprzedzającego rok, w którym wystąpiono </w:t>
      </w:r>
      <w:r>
        <w:rPr>
          <w:rFonts w:ascii="Garamond" w:hAnsi="Garamond"/>
          <w:b w:val="0"/>
          <w:bCs w:val="0"/>
        </w:rPr>
        <w:br/>
        <w:t>z żądaniem przekształcenia prawa użytkowania wieczystego w prawo własności nieruchomości, ogłaszanego przez Prezesa Głównego Urzędu  Statystycznego (...) organ właściwy do wydania decyzji udziela, na jej wniosek 90 % bonifikaty od opłaty za przekształcenie, jeżeli nieruchomość jest zabudowana na cele mieszkaniowe albo przeznaczona pod tego rodzaju zabudowę)</w:t>
      </w:r>
    </w:p>
    <w:p w:rsidR="008F4E17" w:rsidRDefault="008F4E17" w:rsidP="008F4E17">
      <w:pPr>
        <w:pStyle w:val="Tekstpodstawowy2"/>
        <w:ind w:left="360"/>
        <w:jc w:val="both"/>
        <w:rPr>
          <w:rFonts w:ascii="Garamond" w:hAnsi="Garamond"/>
          <w:b w:val="0"/>
          <w:bCs w:val="0"/>
        </w:rPr>
      </w:pPr>
    </w:p>
    <w:p w:rsidR="008F4E17" w:rsidRDefault="008F4E17" w:rsidP="008F4E17">
      <w:pPr>
        <w:pStyle w:val="Tekstpodstawowy2"/>
        <w:numPr>
          <w:ilvl w:val="0"/>
          <w:numId w:val="3"/>
        </w:numPr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zgodnie z art. 4 ust. 9 ustawy 50 % bonifikaty od opłaty za przekształcenie prawa użytkowania wieczystego w prawo własności nieruchomości </w:t>
      </w:r>
    </w:p>
    <w:p w:rsidR="008F4E17" w:rsidRDefault="008F4E17" w:rsidP="008F4E17">
      <w:pPr>
        <w:pStyle w:val="Tekstpodstawowy2"/>
        <w:ind w:left="708"/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(osobom fizycznym, które nabyły prawo użytkowania wieczystego przed dniem 5 grudnia 1990 r. oraz ich następcom prawnym, organ właściwy do wydania decyzji udziela na ich  wniosek 50 % bonifikaty od opłaty, o której mowa w ust. 1).</w:t>
      </w:r>
    </w:p>
    <w:p w:rsidR="008F4E17" w:rsidRDefault="008F4E17" w:rsidP="008F4E17">
      <w:pPr>
        <w:pStyle w:val="Tekstpodstawowy"/>
      </w:pPr>
      <w:r>
        <w:t xml:space="preserve">    </w:t>
      </w:r>
    </w:p>
    <w:p w:rsidR="008F4E17" w:rsidRDefault="008F4E17" w:rsidP="008F4E17">
      <w:pPr>
        <w:pStyle w:val="Tekstpodstawowy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pStyle w:val="Tekstpodstawowy"/>
        <w:ind w:left="720"/>
      </w:pPr>
      <w:r>
        <w:t>...............................................................................................................................................................</w:t>
      </w:r>
    </w:p>
    <w:p w:rsidR="008F4E17" w:rsidRDefault="008F4E17" w:rsidP="008F4E17">
      <w:pPr>
        <w:pStyle w:val="Tekstpodstawowy"/>
        <w:ind w:left="720"/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…………………………..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……………………………………………………</w:t>
      </w:r>
    </w:p>
    <w:p w:rsidR="00C949E9" w:rsidRDefault="008F4E17" w:rsidP="00C949E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(Data)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949E9">
        <w:rPr>
          <w:rFonts w:ascii="Garamond" w:hAnsi="Garamond"/>
        </w:rPr>
        <w:t xml:space="preserve">          (Podpis wnioskodawcy/</w:t>
      </w:r>
      <w:proofErr w:type="spellStart"/>
      <w:r w:rsidR="00C949E9">
        <w:rPr>
          <w:rFonts w:ascii="Garamond" w:hAnsi="Garamond"/>
        </w:rPr>
        <w:t>ców</w:t>
      </w:r>
      <w:proofErr w:type="spellEnd"/>
      <w:r w:rsidR="00C949E9">
        <w:rPr>
          <w:rFonts w:ascii="Garamond" w:hAnsi="Garamond"/>
        </w:rPr>
        <w:t>) ***</w:t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8F4E17" w:rsidRDefault="008F4E17" w:rsidP="008F4E17">
      <w:pPr>
        <w:jc w:val="both"/>
        <w:rPr>
          <w:rFonts w:ascii="Garamond" w:hAnsi="Garamond"/>
          <w:sz w:val="24"/>
        </w:rPr>
      </w:pPr>
    </w:p>
    <w:p w:rsidR="00790BBA" w:rsidRDefault="00790BBA" w:rsidP="008F4E17">
      <w:pPr>
        <w:jc w:val="both"/>
        <w:rPr>
          <w:rFonts w:ascii="Garamond" w:hAnsi="Garamond"/>
          <w:sz w:val="24"/>
          <w:u w:val="single"/>
        </w:rPr>
      </w:pPr>
    </w:p>
    <w:p w:rsidR="008F4E17" w:rsidRPr="00C949E9" w:rsidRDefault="008F4E17" w:rsidP="008F4E1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u w:val="single"/>
        </w:rPr>
        <w:lastRenderedPageBreak/>
        <w:t>Załączniki:</w:t>
      </w:r>
    </w:p>
    <w:p w:rsidR="008F4E17" w:rsidRDefault="008F4E17" w:rsidP="008F4E17">
      <w:pPr>
        <w:jc w:val="both"/>
        <w:rPr>
          <w:rFonts w:ascii="Garamond" w:hAnsi="Garamond"/>
          <w:sz w:val="24"/>
          <w:u w:val="single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Times New Roman" w:hAnsi="Times New Roman" w:cs="Times New Roman"/>
          <w:sz w:val="24"/>
        </w:rPr>
        <w:t>⁯</w:t>
      </w:r>
      <w:r>
        <w:rPr>
          <w:rFonts w:ascii="Garamond" w:hAnsi="Garamond"/>
          <w:sz w:val="24"/>
        </w:rPr>
        <w:t xml:space="preserve">   aktualny poświadczony skrócony odpis księgi wieczystej KW nr ………………………. </w:t>
      </w:r>
      <w:r>
        <w:rPr>
          <w:rFonts w:ascii="Garamond" w:hAnsi="Garamond"/>
          <w:sz w:val="24"/>
        </w:rPr>
        <w:br/>
        <w:t xml:space="preserve">        prowadzonej dla nieruchomości będącej przedmiotem użytkowania wieczystego.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Times New Roman" w:hAnsi="Times New Roman" w:cs="Times New Roman"/>
          <w:sz w:val="24"/>
        </w:rPr>
        <w:t>⁯</w:t>
      </w:r>
      <w:r>
        <w:rPr>
          <w:rFonts w:ascii="Garamond" w:hAnsi="Garamond" w:cs="Garamond"/>
          <w:sz w:val="24"/>
        </w:rPr>
        <w:t xml:space="preserve">     decyzja administracyjna ustanawiająca prawa użytkowania wieczys</w:t>
      </w:r>
      <w:r>
        <w:rPr>
          <w:rFonts w:ascii="Garamond" w:hAnsi="Garamond" w:cs="Times New Roman"/>
          <w:sz w:val="24"/>
        </w:rPr>
        <w:t xml:space="preserve">tego z dnia …………….. 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   …………………………. nr ……………….………………..…………… wydana przez     </w:t>
      </w:r>
      <w:r>
        <w:rPr>
          <w:rFonts w:ascii="Garamond" w:hAnsi="Garamond" w:cs="Times New Roman"/>
          <w:sz w:val="24"/>
        </w:rPr>
        <w:br/>
        <w:t xml:space="preserve">        ……………………………………………………………......................................………… .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Times New Roman" w:hAnsi="Times New Roman" w:cs="Times New Roman"/>
          <w:sz w:val="24"/>
        </w:rPr>
        <w:t>⁯</w:t>
      </w:r>
      <w:r>
        <w:rPr>
          <w:rFonts w:ascii="Garamond" w:hAnsi="Garamond"/>
          <w:sz w:val="24"/>
        </w:rPr>
        <w:t xml:space="preserve">   odpis umowy zawartej w formie aktu notarialnego dotyczącej nabycia prawa użytkowania </w:t>
      </w:r>
      <w:r>
        <w:rPr>
          <w:rFonts w:ascii="Garamond" w:hAnsi="Garamond"/>
          <w:sz w:val="24"/>
        </w:rPr>
        <w:br/>
        <w:t xml:space="preserve">       wieczystego z dnia ………………………………………………...........… nr repertorium </w:t>
      </w:r>
      <w:r>
        <w:rPr>
          <w:rFonts w:ascii="Garamond" w:hAnsi="Garamond"/>
          <w:sz w:val="24"/>
        </w:rPr>
        <w:br/>
        <w:t xml:space="preserve">       …………………………………..................................................…………………………….. .</w:t>
      </w:r>
    </w:p>
    <w:p w:rsidR="008F4E17" w:rsidRDefault="008F4E17" w:rsidP="008F4E17">
      <w:pPr>
        <w:spacing w:line="360" w:lineRule="auto"/>
        <w:jc w:val="both"/>
        <w:rPr>
          <w:rFonts w:ascii="Garamond" w:hAnsi="Garamond"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Times New Roman" w:hAnsi="Times New Roman" w:cs="Times New Roman"/>
          <w:sz w:val="24"/>
        </w:rPr>
        <w:t>⁯</w:t>
      </w:r>
      <w:r>
        <w:rPr>
          <w:rFonts w:ascii="Garamond" w:hAnsi="Garamond" w:cs="Garamond"/>
          <w:sz w:val="24"/>
        </w:rPr>
        <w:t xml:space="preserve">   inne dokumenty potwierdzające uprawnienia do nieodpłatnego przekształcenia użytkowania </w:t>
      </w:r>
      <w:r>
        <w:rPr>
          <w:rFonts w:ascii="Garamond" w:hAnsi="Garamond" w:cs="Garamond"/>
          <w:sz w:val="24"/>
        </w:rPr>
        <w:br/>
        <w:t xml:space="preserve">       wie</w:t>
      </w:r>
      <w:r>
        <w:rPr>
          <w:rFonts w:ascii="Garamond" w:hAnsi="Garamond" w:cs="Times New Roman"/>
          <w:sz w:val="24"/>
        </w:rPr>
        <w:t xml:space="preserve">czystego </w:t>
      </w:r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 ………………………………………………………….……………………………………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Times New Roman" w:hAnsi="Times New Roman" w:cs="Times New Roman"/>
          <w:sz w:val="24"/>
        </w:rPr>
        <w:t>⁯</w:t>
      </w:r>
      <w:r>
        <w:rPr>
          <w:rFonts w:ascii="Garamond" w:hAnsi="Garamond" w:cs="Garamond"/>
          <w:sz w:val="24"/>
        </w:rPr>
        <w:t xml:space="preserve"> Wniosek o przyznanie 90 % bonifikaty od opłaty za przeksz</w:t>
      </w:r>
      <w:r>
        <w:rPr>
          <w:rFonts w:ascii="Garamond" w:hAnsi="Garamond" w:cs="Times New Roman"/>
          <w:sz w:val="24"/>
        </w:rPr>
        <w:t xml:space="preserve">tałcenie prawa użytkowania  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wieczystego w prawo własności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…………………………………………………………………………………………..........</w:t>
      </w:r>
    </w:p>
    <w:p w:rsidR="008F4E17" w:rsidRDefault="008F4E17" w:rsidP="008F4E17">
      <w:pPr>
        <w:spacing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     ……………………………………..………………………………………………………. .</w:t>
      </w:r>
    </w:p>
    <w:p w:rsidR="008F4E17" w:rsidRDefault="008F4E17" w:rsidP="008F4E17">
      <w:pPr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Objaśnienia:</w:t>
      </w: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</w:rPr>
        <w:t>* - niepotrzebne skreślić</w:t>
      </w:r>
    </w:p>
    <w:p w:rsidR="008F4E17" w:rsidRDefault="008F4E17" w:rsidP="008F4E17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** - należy zakreślić właściwy  </w:t>
      </w:r>
      <w:r>
        <w:rPr>
          <w:rFonts w:ascii="Times New Roman" w:hAnsi="Times New Roman" w:cs="Times New Roman"/>
        </w:rPr>
        <w:t>⁯</w:t>
      </w:r>
    </w:p>
    <w:p w:rsidR="008F4E17" w:rsidRDefault="008F4E17" w:rsidP="008F4E17">
      <w:pPr>
        <w:jc w:val="both"/>
        <w:rPr>
          <w:rFonts w:ascii="Garamond" w:hAnsi="Garamond" w:cs="Times New Roman"/>
          <w:sz w:val="24"/>
        </w:rPr>
      </w:pP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 w:cs="Times New Roman"/>
          <w:b/>
        </w:rPr>
        <w:t>Wniosek podlega opłacie skarbowej w wysokości 10 złotych - zgodnie z ustawą z dnia 16.11.2006 r. o opłacie skarbowej ( Dz. U. Nr 225, poz. 1635 ) – część I pkt. 53 załącznika do ustawy ,,Wykaz przedmiotów opłaty skarbowej, stawki tej opłaty oraz zwolnienia”.</w:t>
      </w:r>
      <w:r>
        <w:rPr>
          <w:rFonts w:ascii="Garamond" w:hAnsi="Garamond"/>
        </w:rPr>
        <w:t xml:space="preserve"> </w:t>
      </w: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rPr>
          <w:rFonts w:ascii="Garamond" w:hAnsi="Garamond"/>
        </w:rPr>
      </w:pPr>
    </w:p>
    <w:p w:rsidR="008F4E17" w:rsidRDefault="008F4E17" w:rsidP="008F4E17">
      <w:pPr>
        <w:jc w:val="both"/>
        <w:rPr>
          <w:rFonts w:ascii="Garamond" w:hAnsi="Garamond"/>
        </w:rPr>
      </w:pPr>
      <w:r>
        <w:rPr>
          <w:rFonts w:ascii="Garamond" w:hAnsi="Garamond"/>
        </w:rPr>
        <w:t>*** Wyrażam zgodę na przetwarzanie powyższych danych osobowych w postępowaniu administracyjnym dotyczącym przekształcenia prawa użytkowania wieczystego w prawo własności, zgodnie z ustawą z dnia 29 sierpnia 1997 roku o ochronie danych osobowych (Dz. U. z 2002 roku Nr 101, poz. 926 ze zm.).</w:t>
      </w:r>
    </w:p>
    <w:p w:rsidR="00273AC1" w:rsidRDefault="00273AC1"/>
    <w:sectPr w:rsidR="00273AC1" w:rsidSect="00A11863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E9" w:rsidRDefault="00C949E9" w:rsidP="00A11863">
      <w:r>
        <w:separator/>
      </w:r>
    </w:p>
  </w:endnote>
  <w:endnote w:type="continuationSeparator" w:id="0">
    <w:p w:rsidR="00C949E9" w:rsidRDefault="00C949E9" w:rsidP="00A1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E9" w:rsidRPr="00C16E61" w:rsidRDefault="00C949E9" w:rsidP="00942BCE">
    <w:pPr>
      <w:jc w:val="right"/>
      <w:rPr>
        <w:rFonts w:ascii="Arial" w:hAnsi="Arial"/>
        <w:sz w:val="16"/>
        <w:szCs w:val="16"/>
      </w:rPr>
    </w:pPr>
    <w:r w:rsidRPr="00C16E61">
      <w:rPr>
        <w:rFonts w:ascii="Arial" w:hAnsi="Arial"/>
        <w:sz w:val="16"/>
        <w:szCs w:val="16"/>
      </w:rPr>
      <w:t>Druk od: 2009-11-01</w:t>
    </w:r>
  </w:p>
  <w:p w:rsidR="00C949E9" w:rsidRPr="00C16E61" w:rsidRDefault="00C949E9" w:rsidP="003E2C4E">
    <w:pPr>
      <w:jc w:val="right"/>
      <w:rPr>
        <w:rFonts w:ascii="Arial" w:hAnsi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949E9" w:rsidRDefault="00C949E9" w:rsidP="003E2C4E">
    <w:pPr>
      <w:pStyle w:val="Stopka"/>
      <w:pBdr>
        <w:bottom w:val="single" w:sz="6" w:space="1" w:color="auto"/>
      </w:pBdr>
      <w:tabs>
        <w:tab w:val="left" w:pos="7920"/>
      </w:tabs>
      <w:rPr>
        <w:sz w:val="16"/>
        <w:szCs w:val="16"/>
      </w:rPr>
    </w:pPr>
    <w:r>
      <w:rPr>
        <w:sz w:val="16"/>
        <w:szCs w:val="16"/>
      </w:rPr>
      <w:tab/>
    </w:r>
  </w:p>
  <w:p w:rsidR="00C949E9" w:rsidRPr="00302A37" w:rsidRDefault="00C949E9">
    <w:pPr>
      <w:pStyle w:val="Stopka"/>
      <w:rPr>
        <w:rFonts w:ascii="Times New Roman" w:hAnsi="Times New Roman" w:cs="Times New Roman"/>
        <w:i/>
        <w:sz w:val="16"/>
        <w:szCs w:val="16"/>
      </w:rPr>
    </w:pPr>
    <w:r w:rsidRPr="00302A37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</w:t>
    </w:r>
    <w:r w:rsidRPr="00302A37">
      <w:rPr>
        <w:rFonts w:ascii="Times New Roman" w:hAnsi="Times New Roman" w:cs="Times New Roman"/>
        <w:i/>
        <w:sz w:val="16"/>
        <w:szCs w:val="16"/>
      </w:rPr>
      <w:t xml:space="preserve"> Strona  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begin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instrText xml:space="preserve"> PAGE </w:instrTex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separate"/>
    </w:r>
    <w:r w:rsidR="00790BBA">
      <w:rPr>
        <w:rStyle w:val="Numerstrony"/>
        <w:rFonts w:ascii="Times New Roman" w:hAnsi="Times New Roman" w:cs="Times New Roman"/>
        <w:i/>
        <w:noProof/>
        <w:sz w:val="16"/>
        <w:szCs w:val="16"/>
      </w:rPr>
      <w:t>2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end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t xml:space="preserve"> z 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begin"/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instrText xml:space="preserve"> NUMPAGES </w:instrTex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separate"/>
    </w:r>
    <w:r w:rsidR="00790BBA">
      <w:rPr>
        <w:rStyle w:val="Numerstrony"/>
        <w:rFonts w:ascii="Times New Roman" w:hAnsi="Times New Roman" w:cs="Times New Roman"/>
        <w:i/>
        <w:noProof/>
        <w:sz w:val="16"/>
        <w:szCs w:val="16"/>
      </w:rPr>
      <w:t>3</w:t>
    </w:r>
    <w:r w:rsidRPr="00302A37">
      <w:rPr>
        <w:rStyle w:val="Numerstrony"/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E9" w:rsidRDefault="00C949E9" w:rsidP="00A11863">
      <w:r>
        <w:separator/>
      </w:r>
    </w:p>
  </w:footnote>
  <w:footnote w:type="continuationSeparator" w:id="0">
    <w:p w:rsidR="00C949E9" w:rsidRDefault="00C949E9" w:rsidP="00A11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E9" w:rsidRDefault="00C949E9" w:rsidP="00C949E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694"/>
    <w:multiLevelType w:val="hybridMultilevel"/>
    <w:tmpl w:val="881C11DC"/>
    <w:lvl w:ilvl="0" w:tplc="6D06E37A">
      <w:start w:val="1"/>
      <w:numFmt w:val="upp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C3A42"/>
    <w:multiLevelType w:val="hybridMultilevel"/>
    <w:tmpl w:val="57389670"/>
    <w:lvl w:ilvl="0" w:tplc="1688CC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8679D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91752"/>
    <w:multiLevelType w:val="hybridMultilevel"/>
    <w:tmpl w:val="A650B8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E17"/>
    <w:rsid w:val="000F467C"/>
    <w:rsid w:val="001E5AFF"/>
    <w:rsid w:val="00273AC1"/>
    <w:rsid w:val="003E2C4E"/>
    <w:rsid w:val="004E67FC"/>
    <w:rsid w:val="00571FD4"/>
    <w:rsid w:val="006A7CF6"/>
    <w:rsid w:val="00790BBA"/>
    <w:rsid w:val="008F4E17"/>
    <w:rsid w:val="00942BCE"/>
    <w:rsid w:val="00A11863"/>
    <w:rsid w:val="00C949E9"/>
    <w:rsid w:val="00CC694C"/>
    <w:rsid w:val="00D501DC"/>
    <w:rsid w:val="00DB3344"/>
    <w:rsid w:val="00FC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17"/>
    <w:pPr>
      <w:spacing w:after="0" w:line="240" w:lineRule="auto"/>
    </w:pPr>
    <w:rPr>
      <w:rFonts w:ascii="Book Antiqua" w:eastAsia="Times New Roman" w:hAnsi="Book Antiqua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E17"/>
    <w:pPr>
      <w:keepNext/>
      <w:numPr>
        <w:numId w:val="1"/>
      </w:numPr>
      <w:spacing w:line="360" w:lineRule="auto"/>
      <w:jc w:val="both"/>
      <w:outlineLvl w:val="0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F4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F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4E17"/>
    <w:rPr>
      <w:rFonts w:ascii="Book Antiqua" w:eastAsia="Times New Roman" w:hAnsi="Book Antiqua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4E1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F4E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4E17"/>
    <w:pPr>
      <w:jc w:val="both"/>
    </w:pPr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4E17"/>
    <w:rPr>
      <w:rFonts w:ascii="Garamond" w:eastAsia="Times New Roman" w:hAnsi="Garamond" w:cs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F4E17"/>
    <w:pPr>
      <w:spacing w:line="360" w:lineRule="auto"/>
      <w:jc w:val="both"/>
    </w:pPr>
    <w:rPr>
      <w:rFonts w:ascii="Garamond" w:hAnsi="Garamond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F4E17"/>
    <w:rPr>
      <w:rFonts w:ascii="Garamond" w:eastAsia="Times New Roman" w:hAnsi="Garamond" w:cs="Arial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8F4E17"/>
  </w:style>
  <w:style w:type="paragraph" w:styleId="Tekstdymka">
    <w:name w:val="Balloon Text"/>
    <w:basedOn w:val="Normalny"/>
    <w:link w:val="TekstdymkaZnak"/>
    <w:uiPriority w:val="99"/>
    <w:semiHidden/>
    <w:unhideWhenUsed/>
    <w:rsid w:val="00571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F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Nowy Tomyśl</dc:creator>
  <cp:keywords/>
  <dc:description/>
  <cp:lastModifiedBy>SP Nowy Tomyśl</cp:lastModifiedBy>
  <cp:revision>8</cp:revision>
  <cp:lastPrinted>2009-09-10T08:05:00Z</cp:lastPrinted>
  <dcterms:created xsi:type="dcterms:W3CDTF">2009-09-02T07:28:00Z</dcterms:created>
  <dcterms:modified xsi:type="dcterms:W3CDTF">2009-10-06T07:05:00Z</dcterms:modified>
</cp:coreProperties>
</file>