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9" w:rsidRPr="00B03A61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:rsidR="00DD0FD9" w:rsidRPr="00B03A61" w:rsidRDefault="00DD0FD9" w:rsidP="00DD0FD9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......................................</w:t>
      </w:r>
      <w:r w:rsidR="00B03A61" w:rsidRPr="00B03A61">
        <w:rPr>
          <w:rFonts w:asciiTheme="minorHAnsi" w:hAnsiTheme="minorHAnsi" w:cstheme="minorHAnsi"/>
          <w:color w:val="000000" w:themeColor="text1"/>
          <w:sz w:val="24"/>
        </w:rPr>
        <w:t>.</w:t>
      </w:r>
      <w:r w:rsidRPr="00B03A61">
        <w:rPr>
          <w:rFonts w:asciiTheme="minorHAnsi" w:hAnsiTheme="minorHAnsi" w:cstheme="minorHAnsi"/>
          <w:color w:val="000000" w:themeColor="text1"/>
          <w:sz w:val="24"/>
        </w:rPr>
        <w:t>...</w:t>
      </w:r>
    </w:p>
    <w:p w:rsidR="00DD0FD9" w:rsidRPr="00B03A61" w:rsidRDefault="00B03A61" w:rsidP="00B03A61">
      <w:pPr>
        <w:pStyle w:val="Nagwek8"/>
        <w:tabs>
          <w:tab w:val="clear" w:pos="3686"/>
          <w:tab w:val="clear" w:pos="4820"/>
          <w:tab w:val="center" w:pos="1701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  <w:vertAlign w:val="superscript"/>
        </w:rPr>
        <w:t xml:space="preserve">    </w:t>
      </w:r>
      <w:r w:rsidRPr="00B03A61">
        <w:rPr>
          <w:rFonts w:asciiTheme="minorHAnsi" w:hAnsiTheme="minorHAnsi" w:cstheme="minorHAnsi"/>
          <w:i/>
          <w:color w:val="000000" w:themeColor="text1"/>
          <w:vertAlign w:val="superscript"/>
        </w:rPr>
        <w:t>Wykonawca prac geodezyjnych</w:t>
      </w:r>
      <w:r w:rsidRPr="00B03A61">
        <w:rPr>
          <w:rFonts w:asciiTheme="minorHAnsi" w:hAnsiTheme="minorHAnsi" w:cstheme="minorHAnsi"/>
          <w:color w:val="000000" w:themeColor="text1"/>
        </w:rPr>
        <w:tab/>
      </w:r>
      <w:r w:rsidRPr="00B03A6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</w:rPr>
        <w:t>Starosta Nowotomyski</w:t>
      </w:r>
    </w:p>
    <w:p w:rsidR="00DD0FD9" w:rsidRPr="00B03A61" w:rsidRDefault="00DD0FD9" w:rsidP="00DD0FD9">
      <w:pPr>
        <w:ind w:left="6100" w:right="-1145" w:firstLine="272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ul. Poznańska 33</w:t>
      </w:r>
    </w:p>
    <w:p w:rsidR="00DD0FD9" w:rsidRPr="00B03A61" w:rsidRDefault="00DD0FD9" w:rsidP="00DD0FD9">
      <w:pPr>
        <w:ind w:left="5964" w:right="-1145" w:firstLine="408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64-300 Nowy Tomyśl</w:t>
      </w:r>
    </w:p>
    <w:p w:rsidR="00DD0FD9" w:rsidRPr="00B03A61" w:rsidRDefault="00DD0FD9" w:rsidP="00DD0FD9">
      <w:pPr>
        <w:pStyle w:val="Nagwek6"/>
        <w:spacing w:before="240" w:after="24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03A61">
        <w:rPr>
          <w:rFonts w:asciiTheme="minorHAnsi" w:hAnsiTheme="minorHAnsi" w:cstheme="minorHAnsi"/>
          <w:color w:val="000000" w:themeColor="text1"/>
          <w:sz w:val="28"/>
          <w:szCs w:val="28"/>
        </w:rPr>
        <w:t>WNIOSEK</w:t>
      </w:r>
    </w:p>
    <w:p w:rsidR="00DD0FD9" w:rsidRPr="00B03A61" w:rsidRDefault="00B03A61" w:rsidP="00DD0FD9">
      <w:pPr>
        <w:tabs>
          <w:tab w:val="left" w:pos="3686"/>
          <w:tab w:val="left" w:pos="482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zamieszczenie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stronach internetowych Biuletynu Informacji Publi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cznej oraz na tablicy ogłoszeń S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tarostwa 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owiatowego</w:t>
      </w: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zawiadomień o czynnościach podjętych w celu ustalenia przebiegu granic działek ewidencyjnych</w:t>
      </w:r>
    </w:p>
    <w:p w:rsidR="00DD0FD9" w:rsidRPr="00B03A61" w:rsidRDefault="00DD0FD9" w:rsidP="002C6F1B">
      <w:pPr>
        <w:pStyle w:val="Tekstpodstawowywcity2"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color w:val="000000" w:themeColor="text1"/>
          <w:szCs w:val="24"/>
        </w:rPr>
        <w:t>Na podstawie §</w:t>
      </w:r>
      <w:r w:rsidR="00B03A61"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38 ust. 4 rozporządzenia Ministra Roz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 xml:space="preserve">woju Regionalnego i Budownictwa </w:t>
      </w:r>
      <w:r w:rsidR="004C703C" w:rsidRPr="00B03A61">
        <w:rPr>
          <w:rFonts w:asciiTheme="minorHAnsi" w:hAnsiTheme="minorHAnsi" w:cstheme="minorHAnsi"/>
          <w:color w:val="000000" w:themeColor="text1"/>
          <w:szCs w:val="24"/>
        </w:rPr>
        <w:t xml:space="preserve">z dnia 29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marca 2001 r., w sprawie ewidencji gruntów i budynków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br/>
        <w:t xml:space="preserve">(Dz.U.2019.393 </w:t>
      </w:r>
      <w:proofErr w:type="spellStart"/>
      <w:r w:rsidRPr="00B03A61">
        <w:rPr>
          <w:rFonts w:asciiTheme="minorHAnsi" w:hAnsiTheme="minorHAnsi" w:cstheme="minorHAnsi"/>
          <w:color w:val="000000" w:themeColor="text1"/>
          <w:szCs w:val="24"/>
        </w:rPr>
        <w:t>t.j</w:t>
      </w:r>
      <w:proofErr w:type="spellEnd"/>
      <w:r w:rsidRPr="00B03A61">
        <w:rPr>
          <w:rFonts w:asciiTheme="minorHAnsi" w:hAnsiTheme="minorHAnsi" w:cstheme="minorHAnsi"/>
          <w:color w:val="000000" w:themeColor="text1"/>
          <w:szCs w:val="24"/>
        </w:rPr>
        <w:t>. z dnia 2019.02.28.), oraz w związku ze zgłoszeniem</w:t>
      </w:r>
      <w:r w:rsidR="008D57F0" w:rsidRPr="00B03A61">
        <w:rPr>
          <w:rFonts w:asciiTheme="minorHAnsi" w:hAnsiTheme="minorHAnsi" w:cstheme="minorHAnsi"/>
          <w:color w:val="000000" w:themeColor="text1"/>
          <w:szCs w:val="24"/>
        </w:rPr>
        <w:t xml:space="preserve"> pracy  geodezyjnej przyjętym w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Powiatowym Ośrodku Dokumentacji Geodezyjnej i Kartograficznej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br/>
        <w:t>w  Nowym Tomyślu w dniu….………...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...........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.. 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identyfikator zgłoszenia..…………………………………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,</w:t>
      </w:r>
    </w:p>
    <w:p w:rsidR="00DD0FD9" w:rsidRPr="00B03A61" w:rsidRDefault="00077DE1" w:rsidP="00077DE1">
      <w:pPr>
        <w:pStyle w:val="Tekstpodstawowywcity2"/>
        <w:tabs>
          <w:tab w:val="center" w:pos="4535"/>
          <w:tab w:val="left" w:pos="5805"/>
        </w:tabs>
        <w:ind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  <w:szCs w:val="24"/>
        </w:rPr>
        <w:t xml:space="preserve">zwracam </w:t>
      </w:r>
      <w:r w:rsidR="00B03A61" w:rsidRPr="00B03A61">
        <w:rPr>
          <w:rFonts w:asciiTheme="minorHAnsi" w:hAnsiTheme="minorHAnsi" w:cstheme="minorHAnsi"/>
          <w:b/>
          <w:color w:val="000000" w:themeColor="text1"/>
          <w:szCs w:val="24"/>
        </w:rPr>
        <w:t>się</w:t>
      </w:r>
    </w:p>
    <w:p w:rsidR="00DD0FD9" w:rsidRPr="00B03A61" w:rsidRDefault="00DD0FD9" w:rsidP="00DD0FD9">
      <w:pPr>
        <w:tabs>
          <w:tab w:val="left" w:pos="3686"/>
          <w:tab w:val="left" w:pos="482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 zamieszczenie 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owiatowego, przez okres, co najmniej 14 dni, Zawiadomienia o czynnościach podjętych w celu ustalenia przebiegu granic działek ewidencyjnych, o którym mowa w</w:t>
      </w:r>
      <w:r w:rsidRPr="00B03A6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§38 ust.1-2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ww. rozporządzenia, położonych w obrębie………………………………………………..</w:t>
      </w:r>
    </w:p>
    <w:p w:rsidR="00DD0FD9" w:rsidRPr="00B03A61" w:rsidRDefault="00DD0FD9" w:rsidP="00DD0FD9">
      <w:pPr>
        <w:pStyle w:val="Tekstpodstawowywcity2"/>
        <w:ind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>Uzasadnienie</w:t>
      </w:r>
    </w:p>
    <w:p w:rsidR="000755D9" w:rsidRPr="00B03A61" w:rsidRDefault="00DD0FD9" w:rsidP="000755D9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Zawiadomienia o czynnościach podjętych w celu ustalenia przebiegu granic działek ewidencyjnych doręcza się podmiotom, o których mowa w ust. 1</w:t>
      </w:r>
      <w:r w:rsidR="000755D9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ww. rozporządzenia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zwrotnym poświadczeniem odbioru lub za pokwitowaniem, nie później niż 7 dni przed wyznaczonym terminem. </w:t>
      </w:r>
    </w:p>
    <w:p w:rsidR="002C6F1B" w:rsidRPr="00B03A61" w:rsidRDefault="000755D9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właściciele, użytkownicy wieczyści oraz władający, o których mowa w ust. 1 ww. rozporządzenia, nie są znani lub nie jest znane ich miejsce zamieszkania, na wniosek wykonawcy </w:t>
      </w:r>
      <w:r w:rsidR="007A45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tarosta zamieszcza Zawiadomieni</w:t>
      </w:r>
      <w:r w:rsidR="00460D4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czynnościach podjętych w celu ustalenia przebiegu granic działek ewidencyjnych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owiatowego przez okres co najmniej 14 dni, z tym że ostatni dzień tego okresu powinien nastąpić nie później niż 8 dni przed wyznaczonym terminem rozpoczęcia czynności podjętych w celu ustalenia przebiegu granic działek ewidencyjnych.</w:t>
      </w:r>
      <w:r w:rsidR="00814A03" w:rsidRPr="00B03A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2C6F1B" w:rsidRPr="00B03A61" w:rsidRDefault="002C6F1B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A453A" w:rsidRPr="00B03A61" w:rsidRDefault="007A453A" w:rsidP="00814A03">
      <w:pPr>
        <w:pStyle w:val="Tekstpodstawowywcity2"/>
        <w:tabs>
          <w:tab w:val="left" w:pos="6555"/>
        </w:tabs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D0FD9" w:rsidRPr="00B03A61" w:rsidRDefault="00DD0FD9" w:rsidP="00DD0FD9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ab/>
        <w:t>.......................................................</w:t>
      </w:r>
    </w:p>
    <w:p w:rsidR="00DD0FD9" w:rsidRPr="00B03A61" w:rsidRDefault="00DD0FD9" w:rsidP="00B03A61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B03A61">
        <w:rPr>
          <w:rFonts w:asciiTheme="minorHAnsi" w:hAnsiTheme="minorHAnsi" w:cstheme="minorHAnsi"/>
          <w:i/>
          <w:color w:val="000000" w:themeColor="text1"/>
          <w:sz w:val="14"/>
        </w:rPr>
        <w:tab/>
        <w:t>podpis geodety</w:t>
      </w:r>
    </w:p>
    <w:p w:rsidR="00DD0FD9" w:rsidRPr="00B03A61" w:rsidRDefault="00DD0FD9" w:rsidP="00DD0FD9">
      <w:p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Załącznik</w:t>
      </w:r>
      <w:r w:rsidR="00AA7807">
        <w:rPr>
          <w:rFonts w:asciiTheme="minorHAnsi" w:hAnsiTheme="minorHAnsi" w:cstheme="minorHAnsi"/>
          <w:color w:val="000000" w:themeColor="text1"/>
        </w:rPr>
        <w:t>i</w:t>
      </w:r>
      <w:r w:rsidRPr="00B03A61">
        <w:rPr>
          <w:rFonts w:asciiTheme="minorHAnsi" w:hAnsiTheme="minorHAnsi" w:cstheme="minorHAnsi"/>
          <w:color w:val="000000" w:themeColor="text1"/>
        </w:rPr>
        <w:t>:</w:t>
      </w:r>
    </w:p>
    <w:p w:rsidR="00242334" w:rsidRPr="00B03A61" w:rsidRDefault="008A1C72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Zawiadomienie</w:t>
      </w:r>
      <w:r w:rsidR="00DD0FD9" w:rsidRPr="00B03A61">
        <w:rPr>
          <w:rFonts w:asciiTheme="minorHAnsi" w:hAnsiTheme="minorHAnsi" w:cstheme="minorHAnsi"/>
          <w:color w:val="000000" w:themeColor="text1"/>
        </w:rPr>
        <w:t xml:space="preserve"> o czynnościach podjętych w celu ustalenia przebiegu granic działek ewidencyjnych</w:t>
      </w:r>
      <w:r w:rsidR="00B03A61" w:rsidRPr="00B03A61">
        <w:rPr>
          <w:rFonts w:asciiTheme="minorHAnsi" w:hAnsiTheme="minorHAnsi" w:cstheme="minorHAnsi"/>
          <w:color w:val="000000" w:themeColor="text1"/>
        </w:rPr>
        <w:t>.</w:t>
      </w:r>
    </w:p>
    <w:p w:rsidR="00B03A61" w:rsidRPr="00B03A61" w:rsidRDefault="00B03A61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Wykazy działek, dla których właściciele, użytkownicy wieczyści oraz władający nie są znani lub nie jest znane ich miejsce zamieszkania i dla których będą wykonywane czynności ustalenia przebiegu granic działek ewidencyjnych.</w:t>
      </w:r>
    </w:p>
    <w:sectPr w:rsidR="00B03A61" w:rsidRPr="00B03A61" w:rsidSect="00B03A61">
      <w:headerReference w:type="even" r:id="rId9"/>
      <w:pgSz w:w="11907" w:h="16840" w:code="9"/>
      <w:pgMar w:top="1418" w:right="1418" w:bottom="1276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1" w:rsidRDefault="00052761" w:rsidP="00DD0FD9">
      <w:r>
        <w:separator/>
      </w:r>
    </w:p>
  </w:endnote>
  <w:endnote w:type="continuationSeparator" w:id="0">
    <w:p w:rsidR="00052761" w:rsidRDefault="00052761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1" w:rsidRDefault="00052761" w:rsidP="00DD0FD9">
      <w:r>
        <w:separator/>
      </w:r>
    </w:p>
  </w:footnote>
  <w:footnote w:type="continuationSeparator" w:id="0">
    <w:p w:rsidR="00052761" w:rsidRDefault="00052761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197" w:rsidRDefault="0005276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D9"/>
    <w:rsid w:val="00052761"/>
    <w:rsid w:val="000755D9"/>
    <w:rsid w:val="00077DE1"/>
    <w:rsid w:val="00242334"/>
    <w:rsid w:val="002C6F1B"/>
    <w:rsid w:val="00460D4E"/>
    <w:rsid w:val="0047636A"/>
    <w:rsid w:val="004C703C"/>
    <w:rsid w:val="006F14C0"/>
    <w:rsid w:val="007A453A"/>
    <w:rsid w:val="00814A03"/>
    <w:rsid w:val="008A1C72"/>
    <w:rsid w:val="008D57F0"/>
    <w:rsid w:val="00AA3200"/>
    <w:rsid w:val="00AA7807"/>
    <w:rsid w:val="00B03A61"/>
    <w:rsid w:val="00B91CB1"/>
    <w:rsid w:val="00DD0FD9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173-2780-45D7-8354-441394A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Zuzanna Brambor - zbrambor@powiatnowotomyski.pl</cp:lastModifiedBy>
  <cp:revision>13</cp:revision>
  <dcterms:created xsi:type="dcterms:W3CDTF">2021-04-07T11:31:00Z</dcterms:created>
  <dcterms:modified xsi:type="dcterms:W3CDTF">2021-04-08T06:26:00Z</dcterms:modified>
</cp:coreProperties>
</file>