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8" w:rsidRDefault="004B0538" w:rsidP="004B0538">
      <w:pPr>
        <w:pStyle w:val="Tytu"/>
        <w:spacing w:before="0" w:line="360" w:lineRule="auto"/>
        <w:contextualSpacing/>
        <w:jc w:val="right"/>
        <w:rPr>
          <w:rFonts w:ascii="Times" w:hAnsi="Times"/>
          <w:b w:val="0"/>
          <w:bCs w:val="0"/>
          <w:sz w:val="18"/>
        </w:rPr>
      </w:pPr>
    </w:p>
    <w:p w:rsidR="004B0538" w:rsidRPr="004B0538" w:rsidRDefault="004B0538" w:rsidP="004B0538">
      <w:pPr>
        <w:pStyle w:val="Tytu"/>
        <w:spacing w:before="0" w:line="360" w:lineRule="auto"/>
        <w:contextualSpacing/>
        <w:jc w:val="right"/>
        <w:rPr>
          <w:rFonts w:ascii="Times" w:hAnsi="Times"/>
          <w:b w:val="0"/>
          <w:bCs w:val="0"/>
          <w:sz w:val="18"/>
        </w:rPr>
      </w:pPr>
      <w:r w:rsidRPr="004B0538">
        <w:rPr>
          <w:rFonts w:ascii="Times" w:hAnsi="Times"/>
          <w:b w:val="0"/>
          <w:bCs w:val="0"/>
          <w:sz w:val="18"/>
        </w:rPr>
        <w:t xml:space="preserve">Załącznik Nr 2 </w:t>
      </w:r>
    </w:p>
    <w:p w:rsidR="004B0538" w:rsidRPr="004B0538" w:rsidRDefault="00A64A8E" w:rsidP="004B0538">
      <w:pPr>
        <w:pStyle w:val="Tytu"/>
        <w:spacing w:before="0" w:line="360" w:lineRule="auto"/>
        <w:jc w:val="right"/>
        <w:rPr>
          <w:rFonts w:ascii="Times" w:hAnsi="Times"/>
          <w:b w:val="0"/>
          <w:bCs w:val="0"/>
          <w:sz w:val="18"/>
        </w:rPr>
      </w:pPr>
      <w:r>
        <w:rPr>
          <w:rFonts w:ascii="Times" w:hAnsi="Times"/>
          <w:b w:val="0"/>
          <w:bCs w:val="0"/>
          <w:sz w:val="18"/>
        </w:rPr>
        <w:t>do Uchwały Nr 184</w:t>
      </w:r>
      <w:r w:rsidR="004B0538" w:rsidRPr="004B0538">
        <w:rPr>
          <w:rFonts w:ascii="Times" w:hAnsi="Times"/>
          <w:b w:val="0"/>
          <w:bCs w:val="0"/>
          <w:sz w:val="18"/>
        </w:rPr>
        <w:t>/EK/2016</w:t>
      </w:r>
    </w:p>
    <w:p w:rsidR="004B0538" w:rsidRPr="004B0538" w:rsidRDefault="004B0538" w:rsidP="004B0538">
      <w:pPr>
        <w:pStyle w:val="Tytu"/>
        <w:spacing w:before="0" w:line="360" w:lineRule="auto"/>
        <w:jc w:val="right"/>
        <w:rPr>
          <w:rFonts w:ascii="Times" w:hAnsi="Times"/>
          <w:b w:val="0"/>
          <w:bCs w:val="0"/>
          <w:sz w:val="18"/>
        </w:rPr>
      </w:pPr>
      <w:r w:rsidRPr="004B0538">
        <w:rPr>
          <w:rFonts w:ascii="Times" w:hAnsi="Times"/>
          <w:b w:val="0"/>
          <w:bCs w:val="0"/>
          <w:sz w:val="18"/>
        </w:rPr>
        <w:t>Zarządu Powiatu Nowotomyskiego</w:t>
      </w:r>
    </w:p>
    <w:p w:rsidR="004B0538" w:rsidRPr="004B0538" w:rsidRDefault="004B0538" w:rsidP="00DC66D9">
      <w:pPr>
        <w:pStyle w:val="Nagwek"/>
        <w:spacing w:line="360" w:lineRule="auto"/>
        <w:jc w:val="right"/>
        <w:rPr>
          <w:rFonts w:ascii="Times" w:hAnsi="Times"/>
        </w:rPr>
      </w:pPr>
      <w:r w:rsidRPr="004B0538">
        <w:rPr>
          <w:rFonts w:ascii="Times" w:hAnsi="Times"/>
          <w:b/>
          <w:bCs/>
          <w:sz w:val="18"/>
        </w:rPr>
        <w:tab/>
      </w:r>
      <w:r w:rsidRPr="004B0538">
        <w:rPr>
          <w:rFonts w:ascii="Times" w:hAnsi="Times"/>
          <w:b/>
          <w:bCs/>
          <w:sz w:val="18"/>
        </w:rPr>
        <w:tab/>
      </w:r>
      <w:r w:rsidR="00DC66D9">
        <w:rPr>
          <w:rFonts w:ascii="Times" w:hAnsi="Times"/>
          <w:b/>
          <w:bCs/>
          <w:sz w:val="18"/>
        </w:rPr>
        <w:t xml:space="preserve">       </w:t>
      </w:r>
      <w:r w:rsidR="00936712">
        <w:rPr>
          <w:rFonts w:ascii="Times" w:hAnsi="Times"/>
          <w:bCs/>
          <w:sz w:val="18"/>
        </w:rPr>
        <w:t xml:space="preserve">z dnia </w:t>
      </w:r>
      <w:r w:rsidR="002F4713" w:rsidRPr="002F4713">
        <w:rPr>
          <w:rFonts w:ascii="Times" w:hAnsi="Times"/>
          <w:bCs/>
          <w:color w:val="auto"/>
          <w:sz w:val="18"/>
        </w:rPr>
        <w:t>7</w:t>
      </w:r>
      <w:r w:rsidR="00936712" w:rsidRPr="002F4713">
        <w:rPr>
          <w:rFonts w:ascii="Times" w:hAnsi="Times"/>
          <w:bCs/>
          <w:color w:val="auto"/>
          <w:sz w:val="18"/>
        </w:rPr>
        <w:t xml:space="preserve"> </w:t>
      </w:r>
      <w:r w:rsidR="00936712">
        <w:rPr>
          <w:rFonts w:ascii="Times" w:hAnsi="Times"/>
          <w:bCs/>
          <w:sz w:val="18"/>
        </w:rPr>
        <w:t>grudnia</w:t>
      </w:r>
      <w:r w:rsidRPr="004B0538">
        <w:rPr>
          <w:rFonts w:ascii="Times" w:hAnsi="Times"/>
          <w:bCs/>
          <w:sz w:val="18"/>
        </w:rPr>
        <w:t xml:space="preserve"> 2016 r.</w:t>
      </w:r>
    </w:p>
    <w:p w:rsidR="004B0538" w:rsidRDefault="004B0538">
      <w:pPr>
        <w:rPr>
          <w:b/>
          <w:bCs/>
        </w:rPr>
      </w:pPr>
    </w:p>
    <w:p w:rsidR="00DC66D9" w:rsidRDefault="00DC66D9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A45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A458F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61" w:rsidRDefault="00CC6761">
      <w:r>
        <w:separator/>
      </w:r>
    </w:p>
  </w:endnote>
  <w:endnote w:type="continuationSeparator" w:id="0">
    <w:p w:rsidR="00CC6761" w:rsidRDefault="00CC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8E" w:rsidRPr="00C96862" w:rsidRDefault="0003483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4A8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F471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458F7" w:rsidRDefault="00A4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61" w:rsidRDefault="00CC6761">
      <w:r>
        <w:separator/>
      </w:r>
    </w:p>
  </w:footnote>
  <w:footnote w:type="continuationSeparator" w:id="0">
    <w:p w:rsidR="00CC6761" w:rsidRDefault="00CC6761">
      <w:r>
        <w:continuationSeparator/>
      </w:r>
    </w:p>
  </w:footnote>
  <w:footnote w:id="1">
    <w:p w:rsidR="00A64A8E" w:rsidRPr="005229DE" w:rsidRDefault="00A64A8E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4A8E" w:rsidRPr="005229DE" w:rsidRDefault="00A64A8E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4A8E" w:rsidRPr="00ED42DF" w:rsidRDefault="00A64A8E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4A8E" w:rsidRPr="00C57111" w:rsidRDefault="00A64A8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4A8E" w:rsidRPr="00FE7076" w:rsidRDefault="00A64A8E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4A8E" w:rsidRPr="006A050D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4A8E" w:rsidRPr="001250B6" w:rsidRDefault="00A64A8E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4A8E" w:rsidRPr="00832632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4A8E" w:rsidRDefault="00A64A8E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4A8E" w:rsidRPr="00940912" w:rsidRDefault="00A64A8E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4A8E" w:rsidRPr="005229DE" w:rsidRDefault="00A64A8E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4A8E" w:rsidRPr="005229DE" w:rsidRDefault="00A64A8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4A8E" w:rsidRPr="00A61C84" w:rsidRDefault="00A64A8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4A8E" w:rsidRPr="00782E22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4A8E" w:rsidRPr="006054AB" w:rsidRDefault="00A64A8E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4A8E" w:rsidRPr="00894B28" w:rsidRDefault="00A64A8E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4A8E" w:rsidRPr="006A050D" w:rsidRDefault="00A64A8E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4A8E" w:rsidRPr="000776D3" w:rsidRDefault="00A64A8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4A8E" w:rsidRPr="006A050D" w:rsidRDefault="00A64A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483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C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713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DC0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38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71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8F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8E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697E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70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0CA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76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ABC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6D9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4FC0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5F74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34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4B0538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DCCB-DB8C-4641-A057-F405CAA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AAlbrecht</cp:lastModifiedBy>
  <cp:revision>10</cp:revision>
  <cp:lastPrinted>2016-05-31T09:57:00Z</cp:lastPrinted>
  <dcterms:created xsi:type="dcterms:W3CDTF">2016-08-30T06:35:00Z</dcterms:created>
  <dcterms:modified xsi:type="dcterms:W3CDTF">2016-12-06T06:49:00Z</dcterms:modified>
</cp:coreProperties>
</file>