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1E2C45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1E2C45">
        <w:rPr>
          <w:rFonts w:asciiTheme="minorHAnsi" w:hAnsiTheme="minorHAnsi" w:cstheme="minorHAnsi"/>
          <w:sz w:val="22"/>
          <w:szCs w:val="22"/>
        </w:rPr>
        <w:t>GN.</w:t>
      </w:r>
      <w:r w:rsidR="00DA130A" w:rsidRPr="001E2C45">
        <w:rPr>
          <w:rFonts w:asciiTheme="minorHAnsi" w:hAnsiTheme="minorHAnsi" w:cstheme="minorHAnsi"/>
          <w:sz w:val="22"/>
          <w:szCs w:val="22"/>
        </w:rPr>
        <w:t>272</w:t>
      </w:r>
      <w:r w:rsidR="00AB01CA" w:rsidRPr="001E2C45">
        <w:rPr>
          <w:rFonts w:asciiTheme="minorHAnsi" w:hAnsiTheme="minorHAnsi" w:cstheme="minorHAnsi"/>
          <w:sz w:val="22"/>
          <w:szCs w:val="22"/>
        </w:rPr>
        <w:t>.</w:t>
      </w:r>
      <w:r w:rsidR="00422E14">
        <w:rPr>
          <w:rFonts w:asciiTheme="minorHAnsi" w:hAnsiTheme="minorHAnsi" w:cstheme="minorHAnsi"/>
          <w:sz w:val="22"/>
          <w:szCs w:val="22"/>
        </w:rPr>
        <w:t>7</w:t>
      </w:r>
      <w:r w:rsidR="00AB01CA" w:rsidRPr="001E2C45">
        <w:rPr>
          <w:rFonts w:asciiTheme="minorHAnsi" w:hAnsiTheme="minorHAnsi" w:cstheme="minorHAnsi"/>
          <w:sz w:val="22"/>
          <w:szCs w:val="22"/>
        </w:rPr>
        <w:t>.</w:t>
      </w:r>
      <w:r w:rsidR="00EF1FA6" w:rsidRPr="001E2C45">
        <w:rPr>
          <w:rFonts w:asciiTheme="minorHAnsi" w:hAnsiTheme="minorHAnsi" w:cstheme="minorHAnsi"/>
          <w:sz w:val="22"/>
          <w:szCs w:val="22"/>
        </w:rPr>
        <w:t>2021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69155A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>Powiat Nowotomyski</w:t>
      </w:r>
    </w:p>
    <w:p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ul. Poznańska 33</w:t>
      </w:r>
    </w:p>
    <w:p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69155A" w:rsidRDefault="0069155A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1E2C45" w:rsidRPr="002B1AE9" w:rsidRDefault="001E2C45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954392" w:rsidRPr="002B1AE9" w:rsidRDefault="00954392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54392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nr rachunku bankowego na potrzeby prowadzonej działalności gospodarczej </w:t>
      </w:r>
    </w:p>
    <w:p w:rsidR="00954392" w:rsidRDefault="00954392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954392" w:rsidRDefault="00954392" w:rsidP="001E2C4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54392" w:rsidRDefault="004F252D" w:rsidP="001E2C4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EF1FA6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Pr="00EF1FA6">
        <w:rPr>
          <w:rFonts w:asciiTheme="minorHAnsi" w:hAnsiTheme="minorHAnsi" w:cstheme="minorHAnsi"/>
          <w:sz w:val="22"/>
          <w:szCs w:val="22"/>
        </w:rPr>
        <w:t>:</w:t>
      </w:r>
      <w:r w:rsidR="00875C41"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="001E2C45" w:rsidRPr="001E2C45">
        <w:rPr>
          <w:rFonts w:ascii="Calibri" w:hAnsi="Calibri" w:cs="Calibri"/>
          <w:b/>
          <w:sz w:val="22"/>
          <w:szCs w:val="22"/>
        </w:rPr>
        <w:t>wykonanie podziału</w:t>
      </w:r>
    </w:p>
    <w:p w:rsidR="00AD0A58" w:rsidRDefault="00AD0A58" w:rsidP="001E2C4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9155A" w:rsidRDefault="001E2C45" w:rsidP="001E2C45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E2C45">
        <w:rPr>
          <w:rFonts w:ascii="Calibri" w:hAnsi="Calibri" w:cs="Calibri"/>
          <w:b/>
          <w:sz w:val="22"/>
          <w:szCs w:val="22"/>
        </w:rPr>
        <w:t xml:space="preserve">działki nr </w:t>
      </w:r>
      <w:r w:rsidR="00422E14">
        <w:rPr>
          <w:rFonts w:ascii="Calibri" w:hAnsi="Calibri" w:cs="Calibri"/>
          <w:b/>
          <w:sz w:val="22"/>
          <w:szCs w:val="22"/>
        </w:rPr>
        <w:t>60</w:t>
      </w:r>
      <w:r w:rsidRPr="001E2C45">
        <w:rPr>
          <w:rFonts w:ascii="Calibri" w:hAnsi="Calibri" w:cs="Calibri"/>
          <w:b/>
          <w:sz w:val="22"/>
          <w:szCs w:val="22"/>
        </w:rPr>
        <w:t xml:space="preserve"> położnej w obrębie Sękowo, gmina Nowy Tomyśl,</w:t>
      </w:r>
    </w:p>
    <w:p w:rsidR="001E2C45" w:rsidRDefault="001E2C45" w:rsidP="001E2C4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EF1FA6" w:rsidRDefault="004F252D" w:rsidP="00EF1FA6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zamówienia za </w:t>
      </w:r>
      <w:r w:rsidR="0069155A">
        <w:rPr>
          <w:rFonts w:asciiTheme="minorHAnsi" w:hAnsiTheme="minorHAnsi" w:cstheme="minorHAnsi"/>
          <w:sz w:val="22"/>
          <w:szCs w:val="22"/>
        </w:rPr>
        <w:t xml:space="preserve">łączną </w:t>
      </w:r>
      <w:r w:rsidR="004F252D" w:rsidRPr="002B1AE9">
        <w:rPr>
          <w:rFonts w:asciiTheme="minorHAnsi" w:hAnsiTheme="minorHAnsi" w:cstheme="minorHAnsi"/>
          <w:sz w:val="22"/>
          <w:szCs w:val="22"/>
        </w:rPr>
        <w:t>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69155A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Łączna c</w:t>
      </w:r>
      <w:r w:rsidR="004F252D" w:rsidRPr="002B1AE9">
        <w:rPr>
          <w:rFonts w:asciiTheme="minorHAnsi" w:hAnsiTheme="minorHAnsi" w:cstheme="minorHAnsi"/>
          <w:b/>
          <w:sz w:val="22"/>
          <w:szCs w:val="22"/>
        </w:rPr>
        <w:t>ena ofertowa brutto</w:t>
      </w:r>
      <w:r w:rsidR="004F252D"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155A" w:rsidRDefault="0069155A" w:rsidP="0069155A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</w:p>
    <w:p w:rsidR="001E2C45" w:rsidRDefault="001E2C45" w:rsidP="0069155A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</w:p>
    <w:p w:rsidR="001E2C45" w:rsidRPr="00186F65" w:rsidRDefault="001E2C45" w:rsidP="0069155A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</w:p>
    <w:p w:rsidR="0069155A" w:rsidRDefault="0069155A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69155A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4F252D"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zapoznaliśmy się szczegółowo z przedmiotem zamówienia określonym w zapytaniu ofertowym, nie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wnoszę/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wnosimy żadnych zastrzeżeń  i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zgłaszam/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dysponuję/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dysponujemy odpowiednimi jednostkami sprzętu, narzędziami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y, że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jestem/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jesteśmy związani niniejszą ofertą przez okres 30 dni licząc od terminu składania ofert.</w:t>
      </w:r>
    </w:p>
    <w:p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Pr="002B1AE9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Odpis z właściwego rejestru lub wpis do CEIDG,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5B113B" w:rsidRPr="00AE17AD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17AD">
        <w:rPr>
          <w:rFonts w:asciiTheme="minorHAnsi" w:hAnsiTheme="minorHAnsi" w:cstheme="minorHAnsi"/>
          <w:sz w:val="22"/>
          <w:szCs w:val="22"/>
        </w:rPr>
        <w:t>oświadczenie o wydzielonym rachunku VAT.</w:t>
      </w:r>
      <w:bookmarkStart w:id="0" w:name="_GoBack"/>
      <w:bookmarkEnd w:id="0"/>
    </w:p>
    <w:sectPr w:rsidR="005B113B" w:rsidRPr="00AE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1610F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9CD799D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D"/>
    <w:rsid w:val="000259CA"/>
    <w:rsid w:val="0009360E"/>
    <w:rsid w:val="00102214"/>
    <w:rsid w:val="00173CF4"/>
    <w:rsid w:val="001E2C45"/>
    <w:rsid w:val="0023190A"/>
    <w:rsid w:val="00233F96"/>
    <w:rsid w:val="002B1AE9"/>
    <w:rsid w:val="002C66CA"/>
    <w:rsid w:val="002E2BD4"/>
    <w:rsid w:val="003B5135"/>
    <w:rsid w:val="00422E14"/>
    <w:rsid w:val="00483D8C"/>
    <w:rsid w:val="00491610"/>
    <w:rsid w:val="004E31E9"/>
    <w:rsid w:val="004F252D"/>
    <w:rsid w:val="005653AA"/>
    <w:rsid w:val="00571FB0"/>
    <w:rsid w:val="005B113B"/>
    <w:rsid w:val="0069155A"/>
    <w:rsid w:val="006C744A"/>
    <w:rsid w:val="0073777D"/>
    <w:rsid w:val="007D1B0A"/>
    <w:rsid w:val="0081730C"/>
    <w:rsid w:val="00830035"/>
    <w:rsid w:val="00837FEE"/>
    <w:rsid w:val="00875C41"/>
    <w:rsid w:val="00903E2A"/>
    <w:rsid w:val="009279C0"/>
    <w:rsid w:val="00954392"/>
    <w:rsid w:val="009931CB"/>
    <w:rsid w:val="009968F3"/>
    <w:rsid w:val="009E6C4D"/>
    <w:rsid w:val="00A463FB"/>
    <w:rsid w:val="00AB01CA"/>
    <w:rsid w:val="00AB759E"/>
    <w:rsid w:val="00AD0A58"/>
    <w:rsid w:val="00AE17AD"/>
    <w:rsid w:val="00B133E6"/>
    <w:rsid w:val="00BB1EDC"/>
    <w:rsid w:val="00C25883"/>
    <w:rsid w:val="00C425F0"/>
    <w:rsid w:val="00CA03C0"/>
    <w:rsid w:val="00DA130A"/>
    <w:rsid w:val="00E15DC1"/>
    <w:rsid w:val="00E74432"/>
    <w:rsid w:val="00EF1FA6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Ewelina Sadłowska</cp:lastModifiedBy>
  <cp:revision>74</cp:revision>
  <cp:lastPrinted>2021-02-15T07:33:00Z</cp:lastPrinted>
  <dcterms:created xsi:type="dcterms:W3CDTF">2017-03-17T12:16:00Z</dcterms:created>
  <dcterms:modified xsi:type="dcterms:W3CDTF">2021-06-28T12:30:00Z</dcterms:modified>
</cp:coreProperties>
</file>