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A463FB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A463FB">
        <w:rPr>
          <w:rFonts w:asciiTheme="minorHAnsi" w:hAnsiTheme="minorHAnsi" w:cstheme="minorHAnsi"/>
          <w:sz w:val="22"/>
          <w:szCs w:val="22"/>
        </w:rPr>
        <w:t>GN.</w:t>
      </w:r>
      <w:r w:rsidR="00DA130A" w:rsidRPr="002B7094">
        <w:rPr>
          <w:rFonts w:asciiTheme="minorHAnsi" w:hAnsiTheme="minorHAnsi" w:cstheme="minorHAnsi"/>
          <w:sz w:val="22"/>
          <w:szCs w:val="22"/>
        </w:rPr>
        <w:t>272</w:t>
      </w:r>
      <w:r w:rsidR="00AB01CA" w:rsidRPr="002B7094">
        <w:rPr>
          <w:rFonts w:asciiTheme="minorHAnsi" w:hAnsiTheme="minorHAnsi" w:cstheme="minorHAnsi"/>
          <w:sz w:val="22"/>
          <w:szCs w:val="22"/>
        </w:rPr>
        <w:t>.</w:t>
      </w:r>
      <w:r w:rsidR="002B7094" w:rsidRPr="002B7094">
        <w:rPr>
          <w:rFonts w:asciiTheme="minorHAnsi" w:hAnsiTheme="minorHAnsi" w:cstheme="minorHAnsi"/>
          <w:sz w:val="22"/>
          <w:szCs w:val="22"/>
        </w:rPr>
        <w:t>4</w:t>
      </w:r>
      <w:r w:rsidR="00AB01CA" w:rsidRPr="002B7094">
        <w:rPr>
          <w:rFonts w:asciiTheme="minorHAnsi" w:hAnsiTheme="minorHAnsi" w:cstheme="minorHAnsi"/>
          <w:sz w:val="22"/>
          <w:szCs w:val="22"/>
        </w:rPr>
        <w:t>.</w:t>
      </w:r>
      <w:r w:rsidR="00EF1FA6" w:rsidRPr="002B7094">
        <w:rPr>
          <w:rFonts w:asciiTheme="minorHAnsi" w:hAnsiTheme="minorHAnsi" w:cstheme="minorHAnsi"/>
          <w:sz w:val="22"/>
          <w:szCs w:val="22"/>
        </w:rPr>
        <w:t>202</w:t>
      </w:r>
      <w:r w:rsidR="002B7094" w:rsidRPr="002B7094">
        <w:rPr>
          <w:rFonts w:asciiTheme="minorHAnsi" w:hAnsiTheme="minorHAnsi" w:cstheme="minorHAnsi"/>
          <w:sz w:val="22"/>
          <w:szCs w:val="22"/>
        </w:rPr>
        <w:t>2</w:t>
      </w:r>
    </w:p>
    <w:p w:rsidR="004F252D" w:rsidRPr="0069155A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>Powiat Nowotomyski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ul. Poznańska 33</w:t>
      </w:r>
    </w:p>
    <w:p w:rsidR="004F252D" w:rsidRPr="0069155A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8"/>
          <w:szCs w:val="28"/>
          <w:lang w:eastAsia="ar-SA"/>
        </w:rPr>
      </w:pP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</w:r>
      <w:r w:rsidRPr="0069155A">
        <w:rPr>
          <w:rFonts w:asciiTheme="minorHAnsi" w:hAnsiTheme="minorHAnsi" w:cstheme="minorHAnsi"/>
          <w:b/>
          <w:iCs/>
          <w:sz w:val="28"/>
          <w:szCs w:val="28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69155A" w:rsidRDefault="0069155A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A745F7" w:rsidRDefault="00A745F7" w:rsidP="0069155A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9155A" w:rsidRPr="00186F65" w:rsidRDefault="004F252D" w:rsidP="0069155A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69155A" w:rsidRPr="00186F65">
        <w:rPr>
          <w:rFonts w:asciiTheme="minorHAnsi" w:hAnsiTheme="minorHAnsi" w:cstheme="minorHAnsi"/>
          <w:sz w:val="22"/>
          <w:szCs w:val="22"/>
        </w:rPr>
        <w:t xml:space="preserve">wykonanie operatów  szacunkowych określających wartość </w:t>
      </w:r>
      <w:r w:rsidR="00AB759E">
        <w:rPr>
          <w:rFonts w:asciiTheme="minorHAnsi" w:hAnsiTheme="minorHAnsi" w:cstheme="minorHAnsi"/>
          <w:sz w:val="22"/>
          <w:szCs w:val="22"/>
        </w:rPr>
        <w:t>nieruchomości</w:t>
      </w:r>
      <w:r w:rsidR="0069155A" w:rsidRPr="00186F65">
        <w:rPr>
          <w:rFonts w:asciiTheme="minorHAnsi" w:hAnsiTheme="minorHAnsi" w:cstheme="minorHAnsi"/>
          <w:sz w:val="22"/>
          <w:szCs w:val="22"/>
        </w:rPr>
        <w:t xml:space="preserve"> nr:</w:t>
      </w:r>
    </w:p>
    <w:p w:rsidR="0061724E" w:rsidRDefault="0061724E" w:rsidP="0061724E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37/2 położonej w obrębie Chojniki, gmina Nowy Tomyśl - przeznaczonej do sprzedaży,</w:t>
      </w:r>
    </w:p>
    <w:p w:rsidR="0061724E" w:rsidRDefault="0061724E" w:rsidP="0061724E">
      <w:pPr>
        <w:pStyle w:val="Akapitzlist"/>
        <w:numPr>
          <w:ilvl w:val="0"/>
          <w:numId w:val="10"/>
        </w:numPr>
        <w:spacing w:after="20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458 położonej w obrębie Zbąszyń, gmina Zbąszyń - przeznaczonej do sprzedaży, </w:t>
      </w:r>
    </w:p>
    <w:p w:rsidR="0061724E" w:rsidRDefault="0061724E" w:rsidP="0061724E">
      <w:pPr>
        <w:pStyle w:val="Akapitzlist"/>
        <w:numPr>
          <w:ilvl w:val="0"/>
          <w:numId w:val="10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909 położonej w obrębie Lwówek, gmina Lwówek – przeznaczonej do przekształcenia prawa użytkowania wieczystego w prawo własności,</w:t>
      </w:r>
    </w:p>
    <w:p w:rsidR="008A7D22" w:rsidRPr="008A7D22" w:rsidRDefault="008A7D22" w:rsidP="0061724E">
      <w:pPr>
        <w:numPr>
          <w:ilvl w:val="0"/>
          <w:numId w:val="10"/>
        </w:numPr>
        <w:spacing w:line="271" w:lineRule="auto"/>
        <w:ind w:left="760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A7D22">
        <w:rPr>
          <w:rFonts w:ascii="Calibri" w:hAnsi="Calibri" w:cs="Calibri"/>
          <w:sz w:val="22"/>
          <w:szCs w:val="22"/>
        </w:rPr>
        <w:t>926/3 położonej w obrębie Nowy Tomyśl, gmina Nowy Tomyśl – łącznie z wykonaniem inwentaryzacji nieruchomości budynkowych – przeznaczonej do przekazania w trwały zarząd,</w:t>
      </w:r>
    </w:p>
    <w:p w:rsidR="008A7D22" w:rsidRPr="008A7D22" w:rsidRDefault="008A7D22" w:rsidP="008A7D22">
      <w:pPr>
        <w:numPr>
          <w:ilvl w:val="0"/>
          <w:numId w:val="10"/>
        </w:numPr>
        <w:spacing w:after="200" w:line="271" w:lineRule="auto"/>
        <w:ind w:left="760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A7D22">
        <w:rPr>
          <w:rFonts w:ascii="Calibri" w:hAnsi="Calibri" w:cs="Calibri"/>
          <w:sz w:val="22"/>
          <w:szCs w:val="22"/>
        </w:rPr>
        <w:t xml:space="preserve">60/1 położonej w obrębie Sękowo, gmina Nowy Tomyśl – przeznaczonej do sprzedaży, </w:t>
      </w:r>
    </w:p>
    <w:p w:rsidR="008A7D22" w:rsidRPr="008A7D22" w:rsidRDefault="008A7D22" w:rsidP="008A7D22">
      <w:pPr>
        <w:numPr>
          <w:ilvl w:val="0"/>
          <w:numId w:val="10"/>
        </w:numPr>
        <w:spacing w:after="200" w:line="271" w:lineRule="auto"/>
        <w:ind w:left="760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A7D22">
        <w:rPr>
          <w:rFonts w:ascii="Calibri" w:hAnsi="Calibri" w:cs="Calibri"/>
          <w:sz w:val="22"/>
          <w:szCs w:val="22"/>
        </w:rPr>
        <w:t>60/2 położonej w obrębie Sękowo, gmina Nowy Tomyśl - przeznaczonej do sprzedaży,</w:t>
      </w:r>
    </w:p>
    <w:p w:rsidR="008A7D22" w:rsidRPr="008A7D22" w:rsidRDefault="008A7D22" w:rsidP="008A7D22">
      <w:pPr>
        <w:numPr>
          <w:ilvl w:val="0"/>
          <w:numId w:val="10"/>
        </w:numPr>
        <w:spacing w:after="200" w:line="271" w:lineRule="auto"/>
        <w:ind w:left="760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A7D22">
        <w:rPr>
          <w:rFonts w:ascii="Calibri" w:hAnsi="Calibri" w:cs="Calibri"/>
          <w:sz w:val="22"/>
          <w:szCs w:val="22"/>
        </w:rPr>
        <w:t>60/3 położonej w obrębie Sękowo, gmina Nowy Tomyśl - przeznaczonej do sprzedaży,</w:t>
      </w:r>
    </w:p>
    <w:p w:rsidR="008A7D22" w:rsidRPr="008A7D22" w:rsidRDefault="008A7D22" w:rsidP="008A7D22">
      <w:pPr>
        <w:numPr>
          <w:ilvl w:val="0"/>
          <w:numId w:val="10"/>
        </w:numPr>
        <w:spacing w:after="200" w:line="271" w:lineRule="auto"/>
        <w:ind w:left="760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A7D22">
        <w:rPr>
          <w:rFonts w:ascii="Calibri" w:hAnsi="Calibri" w:cs="Calibri"/>
          <w:sz w:val="22"/>
          <w:szCs w:val="22"/>
        </w:rPr>
        <w:t xml:space="preserve">60/4 położonej w obrębie Sękowo, gmina Nowy Tomyśl - przeznaczonej do sprzedaży, </w:t>
      </w:r>
    </w:p>
    <w:p w:rsidR="008A7D22" w:rsidRPr="008A7D22" w:rsidRDefault="008A7D22" w:rsidP="008A7D22">
      <w:pPr>
        <w:numPr>
          <w:ilvl w:val="0"/>
          <w:numId w:val="10"/>
        </w:numPr>
        <w:spacing w:after="200" w:line="271" w:lineRule="auto"/>
        <w:ind w:left="760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A7D22">
        <w:rPr>
          <w:rFonts w:ascii="Calibri" w:hAnsi="Calibri" w:cs="Calibri"/>
          <w:sz w:val="22"/>
          <w:szCs w:val="22"/>
        </w:rPr>
        <w:t>60/5 położonej w obrębie Sękowo, gmina Nowy Tomyśl - przeznaczonej do sprzedaży,</w:t>
      </w:r>
    </w:p>
    <w:p w:rsidR="008A7D22" w:rsidRPr="008A7D22" w:rsidRDefault="008A7D22" w:rsidP="008A7D22">
      <w:pPr>
        <w:numPr>
          <w:ilvl w:val="0"/>
          <w:numId w:val="10"/>
        </w:numPr>
        <w:spacing w:after="200" w:line="271" w:lineRule="auto"/>
        <w:ind w:left="760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A7D22">
        <w:rPr>
          <w:rFonts w:ascii="Calibri" w:hAnsi="Calibri" w:cs="Calibri"/>
          <w:sz w:val="22"/>
          <w:szCs w:val="22"/>
        </w:rPr>
        <w:t>60/6 położonej w obrębie Sękowo, gmina Nowy Tomyśl - przeznaczonej do sprzedaży,  ,</w:t>
      </w:r>
    </w:p>
    <w:p w:rsidR="008A7D22" w:rsidRPr="008A7D22" w:rsidRDefault="008A7D22" w:rsidP="008A7D22">
      <w:pPr>
        <w:numPr>
          <w:ilvl w:val="0"/>
          <w:numId w:val="10"/>
        </w:numPr>
        <w:spacing w:after="200" w:line="271" w:lineRule="auto"/>
        <w:ind w:left="760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A7D22">
        <w:rPr>
          <w:rFonts w:ascii="Calibri" w:hAnsi="Calibri" w:cs="Calibri"/>
          <w:sz w:val="22"/>
          <w:szCs w:val="22"/>
        </w:rPr>
        <w:t>213/18 położonej w obrębie Sękowo, gmina Nowy Tomyśl - przeznaczonej do sprzedaży,</w:t>
      </w:r>
    </w:p>
    <w:p w:rsidR="008A7D22" w:rsidRPr="008A7D22" w:rsidRDefault="008A7D22" w:rsidP="008A7D22">
      <w:pPr>
        <w:numPr>
          <w:ilvl w:val="0"/>
          <w:numId w:val="10"/>
        </w:numPr>
        <w:spacing w:after="200" w:line="271" w:lineRule="auto"/>
        <w:ind w:left="760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A7D22">
        <w:rPr>
          <w:rFonts w:ascii="Calibri" w:hAnsi="Calibri" w:cs="Calibri"/>
          <w:sz w:val="22"/>
          <w:szCs w:val="22"/>
        </w:rPr>
        <w:t>213/19 położonej w obrębie Sękowo, gmina Nowy Tomyśl - przeznaczonej do sprzedaży,</w:t>
      </w:r>
    </w:p>
    <w:p w:rsidR="008A7D22" w:rsidRPr="008A7D22" w:rsidRDefault="008A7D22" w:rsidP="008A7D22">
      <w:pPr>
        <w:numPr>
          <w:ilvl w:val="0"/>
          <w:numId w:val="10"/>
        </w:numPr>
        <w:spacing w:after="200" w:line="271" w:lineRule="auto"/>
        <w:ind w:left="760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A7D22">
        <w:rPr>
          <w:rFonts w:ascii="Calibri" w:hAnsi="Calibri" w:cs="Calibri"/>
          <w:sz w:val="22"/>
          <w:szCs w:val="22"/>
        </w:rPr>
        <w:t>213/20 położonej w obrębie Sękowo, gmina Nowy Tomyśl - przeznaczonej do sprzedaży .</w:t>
      </w:r>
    </w:p>
    <w:p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lastRenderedPageBreak/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zamówienia za </w:t>
      </w:r>
      <w:r w:rsidR="0069155A">
        <w:rPr>
          <w:rFonts w:asciiTheme="minorHAnsi" w:hAnsiTheme="minorHAnsi" w:cstheme="minorHAnsi"/>
          <w:sz w:val="22"/>
          <w:szCs w:val="22"/>
        </w:rPr>
        <w:t xml:space="preserve">łączną </w:t>
      </w:r>
      <w:r w:rsidR="004F252D" w:rsidRPr="002B1AE9">
        <w:rPr>
          <w:rFonts w:asciiTheme="minorHAnsi" w:hAnsiTheme="minorHAnsi" w:cstheme="minorHAnsi"/>
          <w:sz w:val="22"/>
          <w:szCs w:val="22"/>
        </w:rPr>
        <w:t>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69155A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Łączna c</w:t>
      </w:r>
      <w:r w:rsidR="004F252D" w:rsidRPr="002B1AE9">
        <w:rPr>
          <w:rFonts w:asciiTheme="minorHAnsi" w:hAnsiTheme="minorHAnsi" w:cstheme="minorHAnsi"/>
          <w:b/>
          <w:sz w:val="22"/>
          <w:szCs w:val="22"/>
        </w:rPr>
        <w:t>ena ofertowa brutto</w:t>
      </w:r>
      <w:r w:rsidR="004F252D"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D8C" w:rsidRPr="002B1AE9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9155A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 tym za sporządzenie operatu szacunkowego dla </w:t>
      </w:r>
      <w:r w:rsidR="00AB759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nieruchomości 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nr :</w:t>
      </w:r>
    </w:p>
    <w:p w:rsidR="003E26FE" w:rsidRPr="003E26FE" w:rsidRDefault="003E26FE" w:rsidP="003E26FE">
      <w:pPr>
        <w:pStyle w:val="Akapitzlist"/>
        <w:numPr>
          <w:ilvl w:val="0"/>
          <w:numId w:val="11"/>
        </w:num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155A" w:rsidRDefault="008A7D22" w:rsidP="0069155A">
      <w:pPr>
        <w:pStyle w:val="Akapitzlist"/>
        <w:numPr>
          <w:ilvl w:val="0"/>
          <w:numId w:val="9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37/2</w:t>
      </w:r>
      <w:r w:rsidR="0069155A" w:rsidRPr="00186F65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Chojniki</w:t>
      </w:r>
      <w:r w:rsidR="0069155A" w:rsidRPr="00186F65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</w:t>
      </w:r>
      <w:r w:rsidR="0069155A" w:rsidRPr="00186F65">
        <w:rPr>
          <w:rFonts w:asciiTheme="minorHAnsi" w:hAnsiTheme="minorHAnsi" w:cstheme="minorHAnsi"/>
        </w:rPr>
        <w:t xml:space="preserve"> </w:t>
      </w:r>
      <w:r w:rsidR="0069155A">
        <w:rPr>
          <w:rFonts w:asciiTheme="minorHAnsi" w:hAnsiTheme="minorHAnsi" w:cstheme="minorHAnsi"/>
        </w:rPr>
        <w:t xml:space="preserve">– cena netto………. </w:t>
      </w:r>
    </w:p>
    <w:p w:rsidR="0069155A" w:rsidRPr="00186F65" w:rsidRDefault="00921154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9155A">
        <w:rPr>
          <w:rFonts w:asciiTheme="minorHAnsi" w:hAnsiTheme="minorHAnsi" w:cstheme="minorHAnsi"/>
        </w:rPr>
        <w:t>ena brutto………..</w:t>
      </w:r>
      <w:r w:rsidR="0069155A" w:rsidRPr="00186F65">
        <w:rPr>
          <w:rFonts w:asciiTheme="minorHAnsi" w:hAnsiTheme="minorHAnsi" w:cstheme="minorHAnsi"/>
        </w:rPr>
        <w:t xml:space="preserve"> </w:t>
      </w:r>
    </w:p>
    <w:p w:rsidR="0069155A" w:rsidRDefault="008A7D22" w:rsidP="0069155A">
      <w:pPr>
        <w:pStyle w:val="Akapitzlist"/>
        <w:numPr>
          <w:ilvl w:val="0"/>
          <w:numId w:val="9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458</w:t>
      </w:r>
      <w:r w:rsidR="0069155A" w:rsidRPr="00186F65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Zbąszyń</w:t>
      </w:r>
      <w:r w:rsidR="0069155A" w:rsidRPr="00186F65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Zbąszyń</w:t>
      </w:r>
      <w:r w:rsidR="0069155A" w:rsidRPr="00186F65">
        <w:rPr>
          <w:rFonts w:asciiTheme="minorHAnsi" w:hAnsiTheme="minorHAnsi" w:cstheme="minorHAnsi"/>
        </w:rPr>
        <w:t xml:space="preserve"> </w:t>
      </w:r>
      <w:r w:rsidR="0069155A">
        <w:rPr>
          <w:rFonts w:asciiTheme="minorHAnsi" w:hAnsiTheme="minorHAnsi" w:cstheme="minorHAnsi"/>
        </w:rPr>
        <w:t>-</w:t>
      </w:r>
      <w:r w:rsidR="0069155A" w:rsidRPr="0069155A">
        <w:rPr>
          <w:rFonts w:asciiTheme="minorHAnsi" w:hAnsiTheme="minorHAnsi" w:cstheme="minorHAnsi"/>
        </w:rPr>
        <w:t xml:space="preserve"> </w:t>
      </w:r>
      <w:r w:rsidR="0069155A">
        <w:rPr>
          <w:rFonts w:asciiTheme="minorHAnsi" w:hAnsiTheme="minorHAnsi" w:cstheme="minorHAnsi"/>
        </w:rPr>
        <w:t xml:space="preserve">cena netto………. </w:t>
      </w:r>
    </w:p>
    <w:p w:rsidR="0069155A" w:rsidRDefault="00921154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9155A">
        <w:rPr>
          <w:rFonts w:asciiTheme="minorHAnsi" w:hAnsiTheme="minorHAnsi" w:cstheme="minorHAnsi"/>
        </w:rPr>
        <w:t>ena brutto………..</w:t>
      </w:r>
      <w:r w:rsidR="0069155A" w:rsidRPr="00186F65">
        <w:rPr>
          <w:rFonts w:asciiTheme="minorHAnsi" w:hAnsiTheme="minorHAnsi" w:cstheme="minorHAnsi"/>
        </w:rPr>
        <w:t xml:space="preserve"> </w:t>
      </w:r>
      <w:r w:rsidR="0069155A">
        <w:rPr>
          <w:rFonts w:asciiTheme="minorHAnsi" w:hAnsiTheme="minorHAnsi" w:cstheme="minorHAnsi"/>
        </w:rPr>
        <w:t xml:space="preserve">  </w:t>
      </w:r>
      <w:r w:rsidR="0069155A" w:rsidRPr="00186F65">
        <w:rPr>
          <w:rFonts w:asciiTheme="minorHAnsi" w:hAnsiTheme="minorHAnsi" w:cstheme="minorHAnsi"/>
        </w:rPr>
        <w:t xml:space="preserve">,  </w:t>
      </w:r>
    </w:p>
    <w:p w:rsidR="0061724E" w:rsidRPr="0061724E" w:rsidRDefault="0061724E" w:rsidP="0061724E">
      <w:pPr>
        <w:pStyle w:val="Akapitzlist"/>
        <w:numPr>
          <w:ilvl w:val="0"/>
          <w:numId w:val="9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909 </w:t>
      </w:r>
      <w:r w:rsidRPr="0061724E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Lwówek</w:t>
      </w:r>
      <w:r w:rsidRPr="0061724E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Lwówek</w:t>
      </w:r>
      <w:r w:rsidRPr="0061724E">
        <w:rPr>
          <w:rFonts w:asciiTheme="minorHAnsi" w:hAnsiTheme="minorHAnsi" w:cstheme="minorHAnsi"/>
        </w:rPr>
        <w:t xml:space="preserve"> - cena netto………. </w:t>
      </w:r>
    </w:p>
    <w:p w:rsidR="0061724E" w:rsidRPr="0061724E" w:rsidRDefault="0061724E" w:rsidP="0061724E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 w:rsidRPr="0061724E">
        <w:rPr>
          <w:rFonts w:asciiTheme="minorHAnsi" w:hAnsiTheme="minorHAnsi" w:cstheme="minorHAnsi"/>
        </w:rPr>
        <w:t xml:space="preserve">cena brutto………..   ,  </w:t>
      </w:r>
    </w:p>
    <w:p w:rsidR="003E26FE" w:rsidRPr="00186F65" w:rsidRDefault="003E26FE" w:rsidP="003E26FE">
      <w:pPr>
        <w:pStyle w:val="Akapitzlist"/>
        <w:numPr>
          <w:ilvl w:val="0"/>
          <w:numId w:val="11"/>
        </w:numPr>
        <w:spacing w:line="271" w:lineRule="auto"/>
        <w:jc w:val="both"/>
        <w:rPr>
          <w:rFonts w:asciiTheme="minorHAnsi" w:hAnsiTheme="minorHAnsi" w:cstheme="minorHAnsi"/>
        </w:rPr>
      </w:pPr>
    </w:p>
    <w:p w:rsidR="0069155A" w:rsidRPr="003E26FE" w:rsidRDefault="008A7D22" w:rsidP="003E26FE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Theme="minorHAnsi" w:hAnsiTheme="minorHAnsi" w:cstheme="minorHAnsi"/>
        </w:rPr>
      </w:pPr>
      <w:r w:rsidRPr="003E26FE">
        <w:rPr>
          <w:rFonts w:asciiTheme="minorHAnsi" w:hAnsiTheme="minorHAnsi" w:cstheme="minorHAnsi"/>
        </w:rPr>
        <w:t>926/3</w:t>
      </w:r>
      <w:r w:rsidR="0069155A" w:rsidRPr="003E26FE">
        <w:rPr>
          <w:rFonts w:asciiTheme="minorHAnsi" w:hAnsiTheme="minorHAnsi" w:cstheme="minorHAnsi"/>
        </w:rPr>
        <w:t xml:space="preserve"> położonej w obrębie </w:t>
      </w:r>
      <w:r w:rsidRPr="003E26FE">
        <w:rPr>
          <w:rFonts w:asciiTheme="minorHAnsi" w:hAnsiTheme="minorHAnsi" w:cstheme="minorHAnsi"/>
        </w:rPr>
        <w:t>Nowy Tomyśl</w:t>
      </w:r>
      <w:r w:rsidR="0069155A" w:rsidRPr="003E26FE">
        <w:rPr>
          <w:rFonts w:asciiTheme="minorHAnsi" w:hAnsiTheme="minorHAnsi" w:cstheme="minorHAnsi"/>
        </w:rPr>
        <w:t xml:space="preserve">, gmina </w:t>
      </w:r>
      <w:r w:rsidRPr="003E26FE">
        <w:rPr>
          <w:rFonts w:asciiTheme="minorHAnsi" w:hAnsiTheme="minorHAnsi" w:cstheme="minorHAnsi"/>
        </w:rPr>
        <w:t>Nowy Tomyśl</w:t>
      </w:r>
      <w:r w:rsidR="0069155A" w:rsidRPr="003E26FE">
        <w:rPr>
          <w:rFonts w:asciiTheme="minorHAnsi" w:hAnsiTheme="minorHAnsi" w:cstheme="minorHAnsi"/>
        </w:rPr>
        <w:t xml:space="preserve"> - cena netto………. </w:t>
      </w:r>
    </w:p>
    <w:p w:rsidR="0069155A" w:rsidRDefault="00921154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9155A">
        <w:rPr>
          <w:rFonts w:asciiTheme="minorHAnsi" w:hAnsiTheme="minorHAnsi" w:cstheme="minorHAnsi"/>
        </w:rPr>
        <w:t>ena brutto………..</w:t>
      </w:r>
      <w:r w:rsidR="008A7D22">
        <w:rPr>
          <w:rFonts w:asciiTheme="minorHAnsi" w:hAnsiTheme="minorHAnsi" w:cstheme="minorHAnsi"/>
        </w:rPr>
        <w:t xml:space="preserve"> z rozbiciem na koszty inwentaryzacji nieruchomości budynkowej oraz koszty wyceny n</w:t>
      </w:r>
      <w:r w:rsidR="00A745F7">
        <w:rPr>
          <w:rFonts w:asciiTheme="minorHAnsi" w:hAnsiTheme="minorHAnsi" w:cstheme="minorHAnsi"/>
        </w:rPr>
        <w:t xml:space="preserve">ieruchomości </w:t>
      </w:r>
      <w:r>
        <w:rPr>
          <w:rFonts w:asciiTheme="minorHAnsi" w:hAnsiTheme="minorHAnsi" w:cstheme="minorHAnsi"/>
        </w:rPr>
        <w:t>zabudowanej,</w:t>
      </w:r>
    </w:p>
    <w:p w:rsidR="003E26FE" w:rsidRPr="00186F65" w:rsidRDefault="003E26FE" w:rsidP="003E26FE">
      <w:pPr>
        <w:pStyle w:val="Akapitzlist"/>
        <w:numPr>
          <w:ilvl w:val="0"/>
          <w:numId w:val="11"/>
        </w:numPr>
        <w:spacing w:line="271" w:lineRule="auto"/>
        <w:jc w:val="both"/>
        <w:rPr>
          <w:rFonts w:asciiTheme="minorHAnsi" w:hAnsiTheme="minorHAnsi" w:cstheme="minorHAnsi"/>
        </w:rPr>
      </w:pPr>
    </w:p>
    <w:p w:rsidR="0069155A" w:rsidRPr="003E26FE" w:rsidRDefault="00A745F7" w:rsidP="003E26FE">
      <w:pPr>
        <w:pStyle w:val="Akapitzlist"/>
        <w:numPr>
          <w:ilvl w:val="0"/>
          <w:numId w:val="14"/>
        </w:numPr>
        <w:spacing w:line="271" w:lineRule="auto"/>
        <w:jc w:val="both"/>
        <w:rPr>
          <w:rFonts w:asciiTheme="minorHAnsi" w:hAnsiTheme="minorHAnsi" w:cstheme="minorHAnsi"/>
        </w:rPr>
      </w:pPr>
      <w:r w:rsidRPr="003E26FE">
        <w:rPr>
          <w:rFonts w:asciiTheme="minorHAnsi" w:hAnsiTheme="minorHAnsi" w:cstheme="minorHAnsi"/>
        </w:rPr>
        <w:t>60/1</w:t>
      </w:r>
      <w:r w:rsidR="0069155A" w:rsidRPr="003E26FE">
        <w:rPr>
          <w:rFonts w:asciiTheme="minorHAnsi" w:hAnsiTheme="minorHAnsi" w:cstheme="minorHAnsi"/>
        </w:rPr>
        <w:t xml:space="preserve"> położonej w obrębie </w:t>
      </w:r>
      <w:r w:rsidRPr="003E26FE">
        <w:rPr>
          <w:rFonts w:asciiTheme="minorHAnsi" w:hAnsiTheme="minorHAnsi" w:cstheme="minorHAnsi"/>
        </w:rPr>
        <w:t>Sękowo</w:t>
      </w:r>
      <w:r w:rsidR="0069155A" w:rsidRPr="003E26FE">
        <w:rPr>
          <w:rFonts w:asciiTheme="minorHAnsi" w:hAnsiTheme="minorHAnsi" w:cstheme="minorHAnsi"/>
        </w:rPr>
        <w:t xml:space="preserve">, gmina </w:t>
      </w:r>
      <w:r w:rsidRPr="003E26FE">
        <w:rPr>
          <w:rFonts w:asciiTheme="minorHAnsi" w:hAnsiTheme="minorHAnsi" w:cstheme="minorHAnsi"/>
        </w:rPr>
        <w:t>Nowy Tomyśl</w:t>
      </w:r>
      <w:r w:rsidR="0069155A" w:rsidRPr="003E26FE">
        <w:rPr>
          <w:rFonts w:asciiTheme="minorHAnsi" w:hAnsiTheme="minorHAnsi" w:cstheme="minorHAnsi"/>
        </w:rPr>
        <w:t xml:space="preserve"> - cena netto………. </w:t>
      </w:r>
    </w:p>
    <w:p w:rsidR="0069155A" w:rsidRPr="00186F65" w:rsidRDefault="00921154" w:rsidP="0069155A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9155A">
        <w:rPr>
          <w:rFonts w:asciiTheme="minorHAnsi" w:hAnsiTheme="minorHAnsi" w:cstheme="minorHAnsi"/>
        </w:rPr>
        <w:t>ena brutto………..</w:t>
      </w:r>
    </w:p>
    <w:p w:rsidR="00A745F7" w:rsidRDefault="00A745F7" w:rsidP="003E26FE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60/2</w:t>
      </w:r>
      <w:r w:rsidRPr="00186F65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Sękowo</w:t>
      </w:r>
      <w:r w:rsidRPr="00186F65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 -</w:t>
      </w:r>
      <w:r w:rsidRPr="00186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cena netto………. </w:t>
      </w:r>
    </w:p>
    <w:p w:rsidR="00A745F7" w:rsidRPr="00186F65" w:rsidRDefault="00A745F7" w:rsidP="00A745F7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</w:p>
    <w:p w:rsidR="00A745F7" w:rsidRDefault="00A745F7" w:rsidP="003E26FE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60/3</w:t>
      </w:r>
      <w:r w:rsidRPr="00186F65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Sękowo</w:t>
      </w:r>
      <w:r w:rsidRPr="00186F65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 -</w:t>
      </w:r>
      <w:r w:rsidRPr="00186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cena netto………. </w:t>
      </w:r>
    </w:p>
    <w:p w:rsidR="00A745F7" w:rsidRPr="00186F65" w:rsidRDefault="00A745F7" w:rsidP="00A745F7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</w:p>
    <w:p w:rsidR="00A745F7" w:rsidRDefault="00A745F7" w:rsidP="003E26FE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60/4</w:t>
      </w:r>
      <w:r w:rsidRPr="00186F65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Sękowo</w:t>
      </w:r>
      <w:r w:rsidRPr="00186F65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 -</w:t>
      </w:r>
      <w:r w:rsidRPr="00186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cena netto………. </w:t>
      </w:r>
    </w:p>
    <w:p w:rsidR="00A745F7" w:rsidRDefault="00A745F7" w:rsidP="00A745F7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</w:p>
    <w:p w:rsidR="00A745F7" w:rsidRDefault="00A745F7" w:rsidP="003E26FE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60/5</w:t>
      </w:r>
      <w:r w:rsidRPr="00186F65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Sękowo</w:t>
      </w:r>
      <w:r w:rsidRPr="00186F65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 -</w:t>
      </w:r>
      <w:r w:rsidRPr="00186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cena netto………. </w:t>
      </w:r>
    </w:p>
    <w:p w:rsidR="00A745F7" w:rsidRPr="00186F65" w:rsidRDefault="00A745F7" w:rsidP="00A745F7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</w:p>
    <w:p w:rsidR="00A745F7" w:rsidRDefault="00A745F7" w:rsidP="003E26FE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60/6 </w:t>
      </w:r>
      <w:r w:rsidRPr="00186F65">
        <w:rPr>
          <w:rFonts w:asciiTheme="minorHAnsi" w:hAnsiTheme="minorHAnsi" w:cstheme="minorHAnsi"/>
        </w:rPr>
        <w:t xml:space="preserve">położonej w obrębie </w:t>
      </w:r>
      <w:r>
        <w:rPr>
          <w:rFonts w:asciiTheme="minorHAnsi" w:hAnsiTheme="minorHAnsi" w:cstheme="minorHAnsi"/>
        </w:rPr>
        <w:t>Sękowo</w:t>
      </w:r>
      <w:r w:rsidRPr="00186F65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 -</w:t>
      </w:r>
      <w:r w:rsidRPr="00186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cena netto………. </w:t>
      </w:r>
    </w:p>
    <w:p w:rsidR="00A745F7" w:rsidRDefault="00A745F7" w:rsidP="00A745F7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</w:p>
    <w:p w:rsidR="003E26FE" w:rsidRPr="00186F65" w:rsidRDefault="003E26FE" w:rsidP="003E26FE">
      <w:pPr>
        <w:pStyle w:val="Akapitzlist"/>
        <w:numPr>
          <w:ilvl w:val="0"/>
          <w:numId w:val="11"/>
        </w:numPr>
        <w:spacing w:line="271" w:lineRule="auto"/>
        <w:jc w:val="both"/>
        <w:rPr>
          <w:rFonts w:asciiTheme="minorHAnsi" w:hAnsiTheme="minorHAnsi" w:cstheme="minorHAnsi"/>
        </w:rPr>
      </w:pPr>
    </w:p>
    <w:p w:rsidR="00A745F7" w:rsidRPr="003E26FE" w:rsidRDefault="00A745F7" w:rsidP="003E26FE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Theme="minorHAnsi" w:hAnsiTheme="minorHAnsi" w:cstheme="minorHAnsi"/>
        </w:rPr>
      </w:pPr>
      <w:r w:rsidRPr="003E26FE">
        <w:rPr>
          <w:rFonts w:asciiTheme="minorHAnsi" w:hAnsiTheme="minorHAnsi" w:cstheme="minorHAnsi"/>
        </w:rPr>
        <w:t xml:space="preserve">213/18  położonej w obrębie Sękowo, gmina Nowy Tomyśl - cena netto………. </w:t>
      </w:r>
    </w:p>
    <w:p w:rsidR="00A745F7" w:rsidRPr="00186F65" w:rsidRDefault="00A745F7" w:rsidP="00A745F7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</w:p>
    <w:p w:rsidR="00A745F7" w:rsidRPr="003E26FE" w:rsidRDefault="00A745F7" w:rsidP="003E26FE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Theme="minorHAnsi" w:hAnsiTheme="minorHAnsi" w:cstheme="minorHAnsi"/>
        </w:rPr>
      </w:pPr>
      <w:r w:rsidRPr="003E26FE">
        <w:rPr>
          <w:rFonts w:asciiTheme="minorHAnsi" w:hAnsiTheme="minorHAnsi" w:cstheme="minorHAnsi"/>
        </w:rPr>
        <w:t xml:space="preserve">213/19 położonej w obrębie Sękowo, gmina Nowy Tomyśl - cena netto………. </w:t>
      </w:r>
    </w:p>
    <w:p w:rsidR="00A745F7" w:rsidRPr="00186F65" w:rsidRDefault="00A745F7" w:rsidP="00A745F7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</w:p>
    <w:p w:rsidR="00A745F7" w:rsidRDefault="00A745F7" w:rsidP="003E26FE">
      <w:pPr>
        <w:pStyle w:val="Akapitzlist"/>
        <w:numPr>
          <w:ilvl w:val="0"/>
          <w:numId w:val="15"/>
        </w:numPr>
        <w:spacing w:line="271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213/20</w:t>
      </w:r>
      <w:r w:rsidRPr="00186F65">
        <w:rPr>
          <w:rFonts w:asciiTheme="minorHAnsi" w:hAnsiTheme="minorHAnsi" w:cstheme="minorHAnsi"/>
        </w:rPr>
        <w:t xml:space="preserve"> położonej w obrębie </w:t>
      </w:r>
      <w:r>
        <w:rPr>
          <w:rFonts w:asciiTheme="minorHAnsi" w:hAnsiTheme="minorHAnsi" w:cstheme="minorHAnsi"/>
        </w:rPr>
        <w:t>Sękowo</w:t>
      </w:r>
      <w:r w:rsidRPr="00186F65">
        <w:rPr>
          <w:rFonts w:asciiTheme="minorHAnsi" w:hAnsiTheme="minorHAnsi" w:cstheme="minorHAnsi"/>
        </w:rPr>
        <w:t xml:space="preserve">, gmina </w:t>
      </w:r>
      <w:r>
        <w:rPr>
          <w:rFonts w:asciiTheme="minorHAnsi" w:hAnsiTheme="minorHAnsi" w:cstheme="minorHAnsi"/>
        </w:rPr>
        <w:t>Nowy Tomyśl -</w:t>
      </w:r>
      <w:r w:rsidRPr="00186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cena netto………. </w:t>
      </w:r>
    </w:p>
    <w:p w:rsidR="00A745F7" w:rsidRPr="00186F65" w:rsidRDefault="00A745F7" w:rsidP="00A745F7">
      <w:pPr>
        <w:pStyle w:val="Akapitzlist"/>
        <w:spacing w:line="271" w:lineRule="auto"/>
        <w:ind w:left="7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brutto………..</w:t>
      </w:r>
    </w:p>
    <w:p w:rsidR="004F252D" w:rsidRPr="002B1AE9" w:rsidRDefault="0069155A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 </w:t>
      </w:r>
      <w:r w:rsidR="004F252D"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zapoznaliśmy się szczegółowo z przedmiotem zamówienia określonym w zapytaniu ofertowym, nie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wnoszę/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wnosimy żadnych zastrzeżeń  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zgłaszam/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dysponuję/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dysponujemy odpowiednimi jednostkami sprzętu, narzędziami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y, że </w:t>
      </w:r>
      <w:r w:rsidR="00A463FB">
        <w:rPr>
          <w:rFonts w:asciiTheme="minorHAnsi" w:hAnsiTheme="minorHAnsi" w:cstheme="minorHAnsi"/>
          <w:sz w:val="22"/>
          <w:szCs w:val="22"/>
          <w:lang w:eastAsia="ar-SA"/>
        </w:rPr>
        <w:t>jestem/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jesteśmy związani niniejszą ofertą przez okres 30 dni licząc od terminu składania ofert.</w:t>
      </w:r>
    </w:p>
    <w:p w:rsidR="004F252D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A463FB" w:rsidRPr="002B1AE9" w:rsidRDefault="00A463FB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1724E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61724E" w:rsidRPr="002B1AE9" w:rsidRDefault="0061724E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</w:p>
    <w:p w:rsidR="003E26FE" w:rsidRDefault="003E26FE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26FE" w:rsidRDefault="003E26FE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3E26F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F252D" w:rsidRPr="002B1AE9">
        <w:rPr>
          <w:rFonts w:asciiTheme="minorHAnsi" w:hAnsiTheme="minorHAnsi" w:cstheme="minorHAnsi"/>
          <w:sz w:val="22"/>
          <w:szCs w:val="22"/>
        </w:rPr>
        <w:t>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5B113B" w:rsidRPr="0061724E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1724E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sectPr w:rsidR="005B113B" w:rsidRPr="0061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09ED0A57"/>
    <w:multiLevelType w:val="hybridMultilevel"/>
    <w:tmpl w:val="1AF8021E"/>
    <w:lvl w:ilvl="0" w:tplc="A83455EE">
      <w:start w:val="2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630"/>
    <w:multiLevelType w:val="hybridMultilevel"/>
    <w:tmpl w:val="C32C1134"/>
    <w:lvl w:ilvl="0" w:tplc="3F7260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D006B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610F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0FE778D"/>
    <w:multiLevelType w:val="hybridMultilevel"/>
    <w:tmpl w:val="45EE2716"/>
    <w:lvl w:ilvl="0" w:tplc="D95C4D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95464"/>
    <w:multiLevelType w:val="hybridMultilevel"/>
    <w:tmpl w:val="773CA14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49D1F6C"/>
    <w:multiLevelType w:val="hybridMultilevel"/>
    <w:tmpl w:val="B0042834"/>
    <w:lvl w:ilvl="0" w:tplc="312CCBC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2CE267E"/>
    <w:multiLevelType w:val="hybridMultilevel"/>
    <w:tmpl w:val="B1A23844"/>
    <w:lvl w:ilvl="0" w:tplc="FDB22F5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9CD799D"/>
    <w:multiLevelType w:val="hybridMultilevel"/>
    <w:tmpl w:val="E7EE566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33F96"/>
    <w:rsid w:val="002B1AE9"/>
    <w:rsid w:val="002B7094"/>
    <w:rsid w:val="002C66CA"/>
    <w:rsid w:val="003B5135"/>
    <w:rsid w:val="003E26FE"/>
    <w:rsid w:val="00483D8C"/>
    <w:rsid w:val="00491610"/>
    <w:rsid w:val="004E31E9"/>
    <w:rsid w:val="004F252D"/>
    <w:rsid w:val="00571FB0"/>
    <w:rsid w:val="005B113B"/>
    <w:rsid w:val="0061724E"/>
    <w:rsid w:val="0069155A"/>
    <w:rsid w:val="006C744A"/>
    <w:rsid w:val="0073777D"/>
    <w:rsid w:val="007D1B0A"/>
    <w:rsid w:val="0081730C"/>
    <w:rsid w:val="00830035"/>
    <w:rsid w:val="00837FEE"/>
    <w:rsid w:val="00875C41"/>
    <w:rsid w:val="008A7D22"/>
    <w:rsid w:val="008B61F5"/>
    <w:rsid w:val="00903E2A"/>
    <w:rsid w:val="00921154"/>
    <w:rsid w:val="009279C0"/>
    <w:rsid w:val="009931CB"/>
    <w:rsid w:val="009968F3"/>
    <w:rsid w:val="009E6C4D"/>
    <w:rsid w:val="00A463FB"/>
    <w:rsid w:val="00A745F7"/>
    <w:rsid w:val="00AB01CA"/>
    <w:rsid w:val="00AB759E"/>
    <w:rsid w:val="00B133E6"/>
    <w:rsid w:val="00BB1EDC"/>
    <w:rsid w:val="00C25883"/>
    <w:rsid w:val="00C425F0"/>
    <w:rsid w:val="00CA03C0"/>
    <w:rsid w:val="00DA130A"/>
    <w:rsid w:val="00E15DC1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Ewelina Sadłowska</cp:lastModifiedBy>
  <cp:revision>71</cp:revision>
  <cp:lastPrinted>2022-02-23T13:24:00Z</cp:lastPrinted>
  <dcterms:created xsi:type="dcterms:W3CDTF">2017-03-17T12:16:00Z</dcterms:created>
  <dcterms:modified xsi:type="dcterms:W3CDTF">2022-02-23T13:24:00Z</dcterms:modified>
</cp:coreProperties>
</file>