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12C4881F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06160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.8.</w:t>
      </w:r>
      <w:r w:rsidR="00F722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2024</w:t>
      </w:r>
    </w:p>
    <w:p w14:paraId="2542D747" w14:textId="0CF9F7F8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F7221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64-300 Nowy Tomyśl, ul. Poznańska 33, </w:t>
      </w:r>
      <w:r w:rsidR="007E1F1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NIP: 7881753877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F7221F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F7221F">
        <w:rPr>
          <w:rFonts w:asciiTheme="minorHAnsi" w:hAnsiTheme="minorHAnsi" w:cstheme="minorHAnsi"/>
          <w:lang w:eastAsia="ar-SA"/>
        </w:rPr>
        <w:t>§ 1.</w:t>
      </w:r>
    </w:p>
    <w:p w14:paraId="2AA2BD32" w14:textId="4F3B89B7" w:rsidR="00D74F6A" w:rsidRPr="00F7221F" w:rsidRDefault="00D86DA0" w:rsidP="00D74F6A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1F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F7221F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F7221F">
        <w:rPr>
          <w:rFonts w:asciiTheme="minorHAnsi" w:hAnsiTheme="minorHAnsi" w:cstheme="minorHAnsi"/>
          <w:sz w:val="22"/>
          <w:szCs w:val="22"/>
          <w:lang w:eastAsia="ar-SA"/>
        </w:rPr>
        <w:t xml:space="preserve">Wykonawca przyjmuje do wykonania prace mające na celu </w:t>
      </w:r>
      <w:r w:rsidR="00D74F6A" w:rsidRPr="00F7221F">
        <w:rPr>
          <w:rFonts w:asciiTheme="minorHAnsi" w:hAnsiTheme="minorHAnsi" w:cstheme="minorHAnsi"/>
          <w:sz w:val="22"/>
          <w:szCs w:val="22"/>
        </w:rPr>
        <w:t>podział</w:t>
      </w:r>
      <w:r w:rsidR="00F7221F" w:rsidRPr="00F7221F">
        <w:rPr>
          <w:rFonts w:asciiTheme="minorHAnsi" w:hAnsiTheme="minorHAnsi" w:cstheme="minorHAnsi"/>
          <w:sz w:val="22"/>
          <w:szCs w:val="22"/>
        </w:rPr>
        <w:t xml:space="preserve"> </w:t>
      </w:r>
      <w:r w:rsidR="0090769A">
        <w:rPr>
          <w:rFonts w:asciiTheme="minorHAnsi" w:hAnsiTheme="minorHAnsi" w:cstheme="minorHAnsi"/>
          <w:sz w:val="22"/>
          <w:szCs w:val="22"/>
        </w:rPr>
        <w:t>działki nr 356/2 położonej w Głuponiach,</w:t>
      </w:r>
      <w:r w:rsidR="00F7221F" w:rsidRPr="00F7221F">
        <w:rPr>
          <w:rFonts w:asciiTheme="minorHAnsi" w:hAnsiTheme="minorHAnsi" w:cstheme="minorHAnsi"/>
          <w:sz w:val="22"/>
          <w:szCs w:val="22"/>
        </w:rPr>
        <w:t xml:space="preserve"> gm.</w:t>
      </w:r>
      <w:r w:rsidR="0090769A">
        <w:rPr>
          <w:rFonts w:asciiTheme="minorHAnsi" w:hAnsiTheme="minorHAnsi" w:cstheme="minorHAnsi"/>
          <w:sz w:val="22"/>
          <w:szCs w:val="22"/>
        </w:rPr>
        <w:t> Kuślin</w:t>
      </w:r>
      <w:r w:rsidR="00F7221F" w:rsidRPr="00F7221F">
        <w:rPr>
          <w:rFonts w:asciiTheme="minorHAnsi" w:hAnsiTheme="minorHAnsi" w:cstheme="minorHAnsi"/>
          <w:sz w:val="22"/>
          <w:szCs w:val="22"/>
        </w:rPr>
        <w:t xml:space="preserve"> w celu wyodrębnienia części nieruchomości stanowiąc</w:t>
      </w:r>
      <w:r w:rsidR="0090769A">
        <w:rPr>
          <w:rFonts w:asciiTheme="minorHAnsi" w:hAnsiTheme="minorHAnsi" w:cstheme="minorHAnsi"/>
          <w:sz w:val="22"/>
          <w:szCs w:val="22"/>
        </w:rPr>
        <w:t>ej</w:t>
      </w:r>
      <w:r w:rsidR="00F7221F" w:rsidRPr="00F7221F">
        <w:rPr>
          <w:rFonts w:asciiTheme="minorHAnsi" w:hAnsiTheme="minorHAnsi" w:cstheme="minorHAnsi"/>
          <w:sz w:val="22"/>
          <w:szCs w:val="22"/>
        </w:rPr>
        <w:t xml:space="preserve"> drogę powiatową</w:t>
      </w:r>
      <w:r w:rsidR="0090769A">
        <w:rPr>
          <w:rFonts w:asciiTheme="minorHAnsi" w:hAnsiTheme="minorHAnsi" w:cstheme="minorHAnsi"/>
          <w:sz w:val="22"/>
          <w:szCs w:val="22"/>
        </w:rPr>
        <w:t xml:space="preserve"> </w:t>
      </w:r>
      <w:r w:rsidR="0006160E">
        <w:rPr>
          <w:rFonts w:asciiTheme="minorHAnsi" w:hAnsiTheme="minorHAnsi" w:cstheme="minorHAnsi"/>
          <w:sz w:val="22"/>
          <w:szCs w:val="22"/>
        </w:rPr>
        <w:t>oraz</w:t>
      </w:r>
      <w:r w:rsidR="0090769A">
        <w:rPr>
          <w:rFonts w:asciiTheme="minorHAnsi" w:hAnsiTheme="minorHAnsi" w:cstheme="minorHAnsi"/>
          <w:sz w:val="22"/>
          <w:szCs w:val="22"/>
        </w:rPr>
        <w:t xml:space="preserve"> części zajętej pod drogę gminną</w:t>
      </w:r>
      <w:r w:rsidR="00F7221F" w:rsidRPr="00F7221F">
        <w:rPr>
          <w:rFonts w:asciiTheme="minorHAnsi" w:hAnsiTheme="minorHAnsi" w:cstheme="minorHAnsi"/>
          <w:sz w:val="22"/>
          <w:szCs w:val="22"/>
        </w:rPr>
        <w:t>.</w:t>
      </w:r>
      <w:r w:rsidR="00D74F6A" w:rsidRPr="00F7221F">
        <w:rPr>
          <w:rFonts w:asciiTheme="minorHAnsi" w:hAnsiTheme="minorHAnsi" w:cstheme="minorHAnsi"/>
          <w:sz w:val="22"/>
          <w:szCs w:val="22"/>
        </w:rPr>
        <w:t xml:space="preserve"> W ramach zadania należy wykonać wstępny projekt podziału i projekt podziału poszczególnych działek.</w:t>
      </w: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69BF9C03" w14:textId="31D69B7A" w:rsidR="00011016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03DE6663" w14:textId="77777777" w:rsidR="00767BF6" w:rsidRPr="00767BF6" w:rsidRDefault="006B5097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FA1A35">
        <w:rPr>
          <w:rFonts w:asciiTheme="minorHAnsi" w:hAnsiTheme="minorHAnsi" w:cstheme="minorHAnsi"/>
          <w:sz w:val="22"/>
          <w:szCs w:val="22"/>
          <w:lang w:eastAsia="ar-SA"/>
        </w:rPr>
        <w:t>w terminie:</w:t>
      </w:r>
      <w:r w:rsidR="00C621B0"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5E0AD" w14:textId="5BB26A34" w:rsid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A35">
        <w:rPr>
          <w:rFonts w:asciiTheme="minorHAnsi" w:hAnsiTheme="minorHAnsi" w:cstheme="minorHAnsi"/>
          <w:sz w:val="22"/>
          <w:szCs w:val="22"/>
        </w:rPr>
        <w:t>I etap wstępny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90769A">
        <w:rPr>
          <w:rFonts w:asciiTheme="minorHAnsi" w:hAnsiTheme="minorHAnsi" w:cstheme="minorHAnsi"/>
          <w:sz w:val="22"/>
          <w:szCs w:val="22"/>
        </w:rPr>
        <w:t>–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90769A">
        <w:rPr>
          <w:rFonts w:asciiTheme="minorHAnsi" w:hAnsiTheme="minorHAnsi" w:cstheme="minorHAnsi"/>
          <w:sz w:val="22"/>
          <w:szCs w:val="22"/>
        </w:rPr>
        <w:t>6 tygodni</w:t>
      </w:r>
      <w:r w:rsidRPr="00FA1A35">
        <w:rPr>
          <w:rFonts w:asciiTheme="minorHAnsi" w:hAnsiTheme="minorHAnsi" w:cstheme="minorHAnsi"/>
          <w:sz w:val="22"/>
          <w:szCs w:val="22"/>
        </w:rPr>
        <w:t xml:space="preserve"> od daty podpisania umowy, </w:t>
      </w:r>
    </w:p>
    <w:p w14:paraId="0EB38708" w14:textId="242DE830" w:rsidR="00767BF6" w:rsidRP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</w:rPr>
        <w:t>II etap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49515B">
        <w:rPr>
          <w:rFonts w:asciiTheme="minorHAnsi" w:hAnsiTheme="minorHAnsi" w:cstheme="minorHAnsi"/>
          <w:sz w:val="22"/>
          <w:szCs w:val="22"/>
        </w:rPr>
        <w:t>-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  <w:r w:rsidR="00D74F6A">
        <w:rPr>
          <w:rFonts w:asciiTheme="minorHAnsi" w:hAnsiTheme="minorHAnsi" w:cstheme="minorHAnsi"/>
          <w:sz w:val="22"/>
          <w:szCs w:val="22"/>
        </w:rPr>
        <w:t>do dnia 3</w:t>
      </w:r>
      <w:r w:rsidR="0049515B">
        <w:rPr>
          <w:rFonts w:asciiTheme="minorHAnsi" w:hAnsiTheme="minorHAnsi" w:cstheme="minorHAnsi"/>
          <w:sz w:val="22"/>
          <w:szCs w:val="22"/>
        </w:rPr>
        <w:t>1 października 2024 r.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A653E" w14:textId="77777777" w:rsidR="00767BF6" w:rsidRDefault="00C621B0" w:rsidP="00767BF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BF6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030FE575" w14:textId="66A130D8" w:rsidR="00F7221F" w:rsidRPr="007C38EA" w:rsidRDefault="00F7221F" w:rsidP="00F7221F">
      <w:pPr>
        <w:pStyle w:val="Akapitzlist"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C38EA">
        <w:rPr>
          <w:rFonts w:asciiTheme="minorHAnsi" w:hAnsiTheme="minorHAnsi" w:cstheme="minorHAnsi"/>
          <w:sz w:val="22"/>
          <w:szCs w:val="22"/>
        </w:rPr>
        <w:t xml:space="preserve">Wstępny projekt podziału jak i projekt podziału wraz z dokumentami wymienionymi w art. 97 ust. 1a pkt 5-7 ustawy o gospodarce nieruchomościami należy przedłożyć Zamawiającemu w formie papierowej z pismem przewodnim. Przyłożona na </w:t>
      </w:r>
      <w:r>
        <w:rPr>
          <w:rFonts w:asciiTheme="minorHAnsi" w:hAnsiTheme="minorHAnsi" w:cstheme="minorHAnsi"/>
          <w:sz w:val="22"/>
          <w:szCs w:val="22"/>
        </w:rPr>
        <w:t>piśmie</w:t>
      </w:r>
      <w:r w:rsidRPr="007C38EA">
        <w:rPr>
          <w:rFonts w:asciiTheme="minorHAnsi" w:hAnsiTheme="minorHAnsi" w:cstheme="minorHAnsi"/>
          <w:sz w:val="22"/>
          <w:szCs w:val="22"/>
        </w:rPr>
        <w:t xml:space="preserve"> pieczęć wpływu będzie stanowić dowód wykonania pracy w terminie.</w:t>
      </w:r>
    </w:p>
    <w:p w14:paraId="05D9A4A7" w14:textId="77777777" w:rsidR="006B5097" w:rsidRPr="00C621B0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50DBB425" w14:textId="77777777" w:rsidR="0090769A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łączną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90769A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A1F1E5A" w14:textId="77777777" w:rsidR="0006160E" w:rsidRDefault="0006160E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§ 6.</w:t>
      </w:r>
    </w:p>
    <w:p w14:paraId="0F111F56" w14:textId="748546AB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</w:t>
      </w:r>
      <w:r w:rsidR="0090769A">
        <w:rPr>
          <w:rFonts w:asciiTheme="minorHAnsi" w:hAnsiTheme="minorHAnsi" w:cstheme="minorHAnsi"/>
          <w:sz w:val="22"/>
          <w:szCs w:val="22"/>
        </w:rPr>
        <w:t> </w:t>
      </w:r>
      <w:r w:rsidR="001F6BE1">
        <w:rPr>
          <w:rFonts w:asciiTheme="minorHAnsi" w:hAnsiTheme="minorHAnsi" w:cstheme="minorHAnsi"/>
          <w:sz w:val="22"/>
          <w:szCs w:val="22"/>
        </w:rPr>
        <w:t>kwo</w:t>
      </w:r>
      <w:r w:rsidR="0090769A">
        <w:rPr>
          <w:rFonts w:asciiTheme="minorHAnsi" w:hAnsiTheme="minorHAnsi" w:cstheme="minorHAnsi"/>
          <w:sz w:val="22"/>
          <w:szCs w:val="22"/>
        </w:rPr>
        <w:t>cie</w:t>
      </w:r>
      <w:r w:rsidR="001F6BE1">
        <w:rPr>
          <w:rFonts w:asciiTheme="minorHAnsi" w:hAnsiTheme="minorHAnsi" w:cstheme="minorHAnsi"/>
          <w:sz w:val="22"/>
          <w:szCs w:val="22"/>
        </w:rPr>
        <w:t xml:space="preserve"> określon</w:t>
      </w:r>
      <w:r w:rsidR="0090769A">
        <w:rPr>
          <w:rFonts w:asciiTheme="minorHAnsi" w:hAnsiTheme="minorHAnsi" w:cstheme="minorHAnsi"/>
          <w:sz w:val="22"/>
          <w:szCs w:val="22"/>
        </w:rPr>
        <w:t>ej</w:t>
      </w:r>
      <w:r w:rsidR="001F6BE1">
        <w:rPr>
          <w:rFonts w:asciiTheme="minorHAnsi" w:hAnsiTheme="minorHAnsi" w:cstheme="minorHAnsi"/>
          <w:sz w:val="22"/>
          <w:szCs w:val="22"/>
        </w:rPr>
        <w:t xml:space="preserve"> w § </w:t>
      </w:r>
      <w:r w:rsidR="00EB412D">
        <w:rPr>
          <w:rFonts w:asciiTheme="minorHAnsi" w:hAnsiTheme="minorHAnsi" w:cstheme="minorHAnsi"/>
          <w:sz w:val="22"/>
          <w:szCs w:val="22"/>
        </w:rPr>
        <w:t>5</w:t>
      </w:r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</w:t>
      </w:r>
      <w:r w:rsidR="0090769A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Nowym Tomyślu, ul.</w:t>
      </w:r>
      <w:r w:rsidR="0006160E">
        <w:rPr>
          <w:rFonts w:asciiTheme="minorHAnsi" w:hAnsiTheme="minorHAnsi" w:cstheme="minorHAnsi"/>
          <w:sz w:val="22"/>
          <w:szCs w:val="22"/>
          <w:lang w:eastAsia="ar-SA"/>
        </w:rPr>
        <w:t> </w:t>
      </w:r>
      <w:bookmarkStart w:id="0" w:name="_GoBack"/>
      <w:bookmarkEnd w:id="0"/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603A04AD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06160E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1CF92BD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odbioru prac</w:t>
      </w:r>
      <w:r w:rsidR="0006160E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20ACE86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06160E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245DA06D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36E02E9E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6E1960" w14:textId="77777777" w:rsidR="00FA1A35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56F96800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(Dz.U. z 202</w:t>
      </w:r>
      <w:r w:rsidR="0049515B">
        <w:rPr>
          <w:rFonts w:asciiTheme="minorHAnsi" w:hAnsiTheme="minorHAnsi" w:cstheme="minorHAnsi"/>
          <w:sz w:val="22"/>
          <w:szCs w:val="22"/>
          <w:lang w:eastAsia="ar-SA"/>
        </w:rPr>
        <w:t>3 r. poz. 1790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FFE8D" w14:textId="77777777" w:rsidR="007B01AF" w:rsidRDefault="007B01AF" w:rsidP="005A6907">
      <w:r>
        <w:separator/>
      </w:r>
    </w:p>
  </w:endnote>
  <w:endnote w:type="continuationSeparator" w:id="0">
    <w:p w14:paraId="13746DC7" w14:textId="77777777" w:rsidR="007B01AF" w:rsidRDefault="007B01AF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28A77" w14:textId="77777777" w:rsidR="007B01AF" w:rsidRDefault="007B01AF" w:rsidP="005A6907">
      <w:r>
        <w:separator/>
      </w:r>
    </w:p>
  </w:footnote>
  <w:footnote w:type="continuationSeparator" w:id="0">
    <w:p w14:paraId="00A78618" w14:textId="77777777" w:rsidR="007B01AF" w:rsidRDefault="007B01AF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8820C01"/>
    <w:multiLevelType w:val="hybridMultilevel"/>
    <w:tmpl w:val="880CD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6160E"/>
    <w:rsid w:val="000B2566"/>
    <w:rsid w:val="000B63DA"/>
    <w:rsid w:val="000D2EAD"/>
    <w:rsid w:val="000E06A0"/>
    <w:rsid w:val="000E3771"/>
    <w:rsid w:val="000E4456"/>
    <w:rsid w:val="000F6C02"/>
    <w:rsid w:val="001042B2"/>
    <w:rsid w:val="00111A39"/>
    <w:rsid w:val="0012221C"/>
    <w:rsid w:val="001344F8"/>
    <w:rsid w:val="00136E5B"/>
    <w:rsid w:val="00185268"/>
    <w:rsid w:val="001A04AA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D263A"/>
    <w:rsid w:val="003D3A7E"/>
    <w:rsid w:val="003D5BEA"/>
    <w:rsid w:val="00434F76"/>
    <w:rsid w:val="00447232"/>
    <w:rsid w:val="004545FA"/>
    <w:rsid w:val="00456F81"/>
    <w:rsid w:val="00494B11"/>
    <w:rsid w:val="0049515B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86277"/>
    <w:rsid w:val="006B5097"/>
    <w:rsid w:val="006B613D"/>
    <w:rsid w:val="006C0652"/>
    <w:rsid w:val="006C3969"/>
    <w:rsid w:val="006D0250"/>
    <w:rsid w:val="006D3C6E"/>
    <w:rsid w:val="006E4256"/>
    <w:rsid w:val="00704103"/>
    <w:rsid w:val="007367BC"/>
    <w:rsid w:val="00767BF6"/>
    <w:rsid w:val="00770B56"/>
    <w:rsid w:val="00782D29"/>
    <w:rsid w:val="007A7CF7"/>
    <w:rsid w:val="007B01AF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0769A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3752B"/>
    <w:rsid w:val="00E55886"/>
    <w:rsid w:val="00E7589F"/>
    <w:rsid w:val="00EA2115"/>
    <w:rsid w:val="00EA79CF"/>
    <w:rsid w:val="00EA7EB5"/>
    <w:rsid w:val="00EB412D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7221F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5388-3128-4718-AC3E-A2F042D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55</cp:revision>
  <cp:lastPrinted>2024-04-05T06:44:00Z</cp:lastPrinted>
  <dcterms:created xsi:type="dcterms:W3CDTF">2020-10-05T13:14:00Z</dcterms:created>
  <dcterms:modified xsi:type="dcterms:W3CDTF">2024-04-05T06:44:00Z</dcterms:modified>
</cp:coreProperties>
</file>